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7870"/>
      </w:tblGrid>
      <w:tr w:rsidR="00A26D07" w:rsidRPr="005C673E" w14:paraId="2D37F34E" w14:textId="77777777" w:rsidTr="00A62A87">
        <w:trPr>
          <w:trHeight w:val="396"/>
        </w:trPr>
        <w:tc>
          <w:tcPr>
            <w:tcW w:w="846" w:type="pct"/>
            <w:shd w:val="clear" w:color="auto" w:fill="D9E2F3" w:themeFill="accent1" w:themeFillTint="33"/>
          </w:tcPr>
          <w:p w14:paraId="3866DE9B" w14:textId="77777777" w:rsidR="00A26D07" w:rsidRPr="002F5569" w:rsidRDefault="00A26D07" w:rsidP="00A62A8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FOCUS AREA</w:t>
            </w:r>
          </w:p>
        </w:tc>
        <w:tc>
          <w:tcPr>
            <w:tcW w:w="4154" w:type="pct"/>
          </w:tcPr>
          <w:p w14:paraId="5D76AF82" w14:textId="741BFE57" w:rsidR="00A26D07" w:rsidRPr="00E135F8" w:rsidRDefault="00A26D07" w:rsidP="00A62A87">
            <w:pPr>
              <w:spacing w:before="60" w:after="60"/>
              <w:rPr>
                <w:rFonts w:cstheme="minorHAnsi"/>
              </w:rPr>
            </w:pPr>
            <w:r w:rsidRPr="007E29B5">
              <w:rPr>
                <w:b/>
                <w:bCs/>
              </w:rPr>
              <w:t>INFORMATION INTERVIEW</w:t>
            </w:r>
          </w:p>
        </w:tc>
      </w:tr>
      <w:tr w:rsidR="00A26D07" w:rsidRPr="005C673E" w14:paraId="664C0A58" w14:textId="77777777" w:rsidTr="00A62A87">
        <w:trPr>
          <w:trHeight w:val="421"/>
        </w:trPr>
        <w:tc>
          <w:tcPr>
            <w:tcW w:w="846" w:type="pct"/>
            <w:shd w:val="clear" w:color="auto" w:fill="1F3864" w:themeFill="accent1" w:themeFillShade="80"/>
          </w:tcPr>
          <w:p w14:paraId="567DD273" w14:textId="77777777" w:rsidR="00A26D07" w:rsidRPr="00984A53" w:rsidRDefault="00A26D07" w:rsidP="00A62A87">
            <w:pPr>
              <w:spacing w:before="60" w:after="60"/>
              <w:rPr>
                <w:b/>
                <w:bCs/>
                <w:sz w:val="28"/>
                <w:szCs w:val="32"/>
              </w:rPr>
            </w:pPr>
            <w:r w:rsidRPr="00984A53">
              <w:rPr>
                <w:b/>
                <w:bCs/>
                <w:sz w:val="28"/>
                <w:szCs w:val="32"/>
              </w:rPr>
              <w:t>Activity</w:t>
            </w:r>
          </w:p>
        </w:tc>
        <w:tc>
          <w:tcPr>
            <w:tcW w:w="4154" w:type="pct"/>
            <w:shd w:val="clear" w:color="auto" w:fill="1F3864" w:themeFill="accent1" w:themeFillShade="80"/>
          </w:tcPr>
          <w:p w14:paraId="33FF5AD2" w14:textId="09820451" w:rsidR="00A26D07" w:rsidRPr="00984A53" w:rsidRDefault="007E29B5" w:rsidP="00A62A87">
            <w:pPr>
              <w:spacing w:before="60" w:after="60"/>
              <w:rPr>
                <w:rFonts w:cstheme="minorHAnsi"/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Practi</w:t>
            </w:r>
            <w:r w:rsidR="00072523">
              <w:rPr>
                <w:b/>
                <w:bCs/>
                <w:sz w:val="28"/>
                <w:szCs w:val="32"/>
              </w:rPr>
              <w:t>s</w:t>
            </w:r>
            <w:r>
              <w:rPr>
                <w:b/>
                <w:bCs/>
                <w:sz w:val="28"/>
                <w:szCs w:val="32"/>
              </w:rPr>
              <w:t>e active listening</w:t>
            </w:r>
          </w:p>
        </w:tc>
      </w:tr>
      <w:tr w:rsidR="00A26D07" w14:paraId="3DD41913" w14:textId="77777777" w:rsidTr="00A62A87">
        <w:trPr>
          <w:trHeight w:val="399"/>
        </w:trPr>
        <w:tc>
          <w:tcPr>
            <w:tcW w:w="846" w:type="pct"/>
            <w:shd w:val="clear" w:color="auto" w:fill="D9E2F3" w:themeFill="accent1" w:themeFillTint="33"/>
          </w:tcPr>
          <w:p w14:paraId="0E35CCEE" w14:textId="77777777" w:rsidR="00A26D07" w:rsidRPr="00A07499" w:rsidRDefault="00A26D07" w:rsidP="00A62A87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A07499">
              <w:rPr>
                <w:b/>
                <w:bCs/>
                <w:sz w:val="20"/>
                <w:szCs w:val="22"/>
              </w:rPr>
              <w:t>Duration</w:t>
            </w:r>
          </w:p>
        </w:tc>
        <w:tc>
          <w:tcPr>
            <w:tcW w:w="4154" w:type="pct"/>
          </w:tcPr>
          <w:p w14:paraId="41037CB6" w14:textId="40519200" w:rsidR="00A26D07" w:rsidRDefault="00DD3153" w:rsidP="00A62A87">
            <w:pPr>
              <w:spacing w:before="60" w:after="60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60 minutes</w:t>
            </w:r>
          </w:p>
        </w:tc>
      </w:tr>
      <w:tr w:rsidR="00A26D07" w:rsidRPr="00DC6D3F" w14:paraId="45798C4A" w14:textId="77777777" w:rsidTr="00A62A87">
        <w:trPr>
          <w:trHeight w:val="399"/>
        </w:trPr>
        <w:tc>
          <w:tcPr>
            <w:tcW w:w="846" w:type="pct"/>
            <w:shd w:val="clear" w:color="auto" w:fill="D9E2F3" w:themeFill="accent1" w:themeFillTint="33"/>
          </w:tcPr>
          <w:p w14:paraId="0CD2C845" w14:textId="77777777" w:rsidR="00A26D07" w:rsidRPr="00A07499" w:rsidRDefault="00A26D07" w:rsidP="00A62A87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A07499">
              <w:rPr>
                <w:b/>
                <w:bCs/>
                <w:sz w:val="20"/>
                <w:szCs w:val="22"/>
              </w:rPr>
              <w:t>Learning outcomes</w:t>
            </w:r>
          </w:p>
        </w:tc>
        <w:tc>
          <w:tcPr>
            <w:tcW w:w="4154" w:type="pct"/>
          </w:tcPr>
          <w:p w14:paraId="0D59B4CB" w14:textId="77777777" w:rsidR="00A26D07" w:rsidRDefault="00A26D07" w:rsidP="00A62A87">
            <w:pPr>
              <w:spacing w:before="60" w:after="60"/>
              <w:rPr>
                <w:rFonts w:eastAsia="Times New Roman" w:cstheme="minorHAnsi"/>
                <w:lang w:eastAsia="en-AU"/>
              </w:rPr>
            </w:pPr>
            <w:r w:rsidRPr="007B2186">
              <w:rPr>
                <w:i/>
                <w:iCs/>
                <w:sz w:val="20"/>
                <w:szCs w:val="20"/>
              </w:rPr>
              <w:t>Topic Coordinator to map to learning outcomes</w:t>
            </w:r>
          </w:p>
        </w:tc>
      </w:tr>
      <w:tr w:rsidR="00A26D07" w:rsidRPr="00DC6D3F" w14:paraId="4D4BEC75" w14:textId="77777777" w:rsidTr="00A62A87">
        <w:trPr>
          <w:trHeight w:val="399"/>
        </w:trPr>
        <w:tc>
          <w:tcPr>
            <w:tcW w:w="846" w:type="pct"/>
            <w:shd w:val="clear" w:color="auto" w:fill="D9E2F3" w:themeFill="accent1" w:themeFillTint="33"/>
          </w:tcPr>
          <w:p w14:paraId="6307C3BB" w14:textId="77777777" w:rsidR="00A26D07" w:rsidRPr="00A07499" w:rsidRDefault="00A26D07" w:rsidP="00A62A87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A07499">
              <w:rPr>
                <w:b/>
                <w:bCs/>
                <w:sz w:val="20"/>
                <w:szCs w:val="22"/>
              </w:rPr>
              <w:t>Resources needed</w:t>
            </w:r>
          </w:p>
        </w:tc>
        <w:tc>
          <w:tcPr>
            <w:tcW w:w="4154" w:type="pct"/>
          </w:tcPr>
          <w:p w14:paraId="4E274050" w14:textId="3DE09D49" w:rsidR="006E3D96" w:rsidRPr="008B17F3" w:rsidRDefault="007806AB" w:rsidP="00A26D07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sz w:val="20"/>
                <w:szCs w:val="22"/>
              </w:rPr>
            </w:pPr>
            <w:hyperlink r:id="rId11" w:history="1">
              <w:r w:rsidR="006E3D96" w:rsidRPr="007806AB">
                <w:rPr>
                  <w:rStyle w:val="Hyperlink"/>
                  <w:sz w:val="20"/>
                  <w:szCs w:val="22"/>
                </w:rPr>
                <w:t>Active listening video</w:t>
              </w:r>
            </w:hyperlink>
            <w:r w:rsidR="00667E6E">
              <w:rPr>
                <w:sz w:val="20"/>
                <w:szCs w:val="22"/>
              </w:rPr>
              <w:t xml:space="preserve"> [2.5 mins]</w:t>
            </w:r>
            <w:r w:rsidR="003E4D49">
              <w:rPr>
                <w:sz w:val="20"/>
                <w:szCs w:val="22"/>
              </w:rPr>
              <w:t xml:space="preserve"> </w:t>
            </w:r>
          </w:p>
          <w:p w14:paraId="39FA2AE2" w14:textId="6D976A84" w:rsidR="00A26D07" w:rsidRPr="0077785F" w:rsidRDefault="00E03E7A" w:rsidP="00A26D07">
            <w:pPr>
              <w:pStyle w:val="ListParagraph"/>
              <w:numPr>
                <w:ilvl w:val="0"/>
                <w:numId w:val="16"/>
              </w:numPr>
              <w:spacing w:before="60" w:after="60"/>
            </w:pPr>
            <w:hyperlink w:anchor="WORKSHEET" w:history="1">
              <w:r w:rsidR="006E3D96" w:rsidRPr="00E03E7A">
                <w:rPr>
                  <w:rStyle w:val="Hyperlink"/>
                  <w:sz w:val="20"/>
                  <w:szCs w:val="22"/>
                  <w:lang w:eastAsia="en-AU"/>
                </w:rPr>
                <w:t>Student</w:t>
              </w:r>
              <w:r w:rsidR="006E3D96" w:rsidRPr="00E03E7A">
                <w:rPr>
                  <w:rStyle w:val="Hyperlink"/>
                  <w:sz w:val="20"/>
                  <w:szCs w:val="22"/>
                </w:rPr>
                <w:t xml:space="preserve"> wo</w:t>
              </w:r>
              <w:r w:rsidR="006E3D96" w:rsidRPr="00E03E7A">
                <w:rPr>
                  <w:rStyle w:val="Hyperlink"/>
                  <w:sz w:val="20"/>
                  <w:szCs w:val="22"/>
                </w:rPr>
                <w:t>r</w:t>
              </w:r>
              <w:r w:rsidR="006E3D96" w:rsidRPr="00E03E7A">
                <w:rPr>
                  <w:rStyle w:val="Hyperlink"/>
                  <w:sz w:val="20"/>
                  <w:szCs w:val="22"/>
                </w:rPr>
                <w:t>k</w:t>
              </w:r>
              <w:r w:rsidR="006E3D96" w:rsidRPr="00E03E7A">
                <w:rPr>
                  <w:rStyle w:val="Hyperlink"/>
                  <w:sz w:val="20"/>
                  <w:szCs w:val="22"/>
                </w:rPr>
                <w:t>s</w:t>
              </w:r>
              <w:r w:rsidR="006E3D96" w:rsidRPr="00E03E7A">
                <w:rPr>
                  <w:rStyle w:val="Hyperlink"/>
                  <w:sz w:val="20"/>
                  <w:szCs w:val="22"/>
                </w:rPr>
                <w:t>he</w:t>
              </w:r>
              <w:r w:rsidR="006E3D96" w:rsidRPr="00E03E7A">
                <w:rPr>
                  <w:rStyle w:val="Hyperlink"/>
                  <w:sz w:val="20"/>
                  <w:szCs w:val="22"/>
                </w:rPr>
                <w:t>e</w:t>
              </w:r>
              <w:r w:rsidR="006E3D96" w:rsidRPr="00E03E7A">
                <w:rPr>
                  <w:rStyle w:val="Hyperlink"/>
                  <w:sz w:val="20"/>
                  <w:szCs w:val="22"/>
                </w:rPr>
                <w:t>t</w:t>
              </w:r>
            </w:hyperlink>
          </w:p>
        </w:tc>
      </w:tr>
      <w:tr w:rsidR="00A26D07" w:rsidRPr="005C673E" w14:paraId="6E58FD3E" w14:textId="77777777" w:rsidTr="00A62A87">
        <w:trPr>
          <w:trHeight w:val="396"/>
        </w:trPr>
        <w:tc>
          <w:tcPr>
            <w:tcW w:w="846" w:type="pct"/>
            <w:shd w:val="clear" w:color="auto" w:fill="D9E2F3" w:themeFill="accent1" w:themeFillTint="33"/>
          </w:tcPr>
          <w:p w14:paraId="74BB1280" w14:textId="77777777" w:rsidR="00A26D07" w:rsidRPr="00A07499" w:rsidRDefault="00A26D07" w:rsidP="00A62A87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A07499">
              <w:rPr>
                <w:b/>
                <w:bCs/>
                <w:sz w:val="20"/>
                <w:szCs w:val="22"/>
              </w:rPr>
              <w:t>Associated toolkit task</w:t>
            </w:r>
          </w:p>
        </w:tc>
        <w:tc>
          <w:tcPr>
            <w:tcW w:w="4154" w:type="pct"/>
          </w:tcPr>
          <w:p w14:paraId="5D01ED25" w14:textId="77777777" w:rsidR="00B031DB" w:rsidRPr="005B198B" w:rsidRDefault="00D93E3E" w:rsidP="00B031DB">
            <w:pPr>
              <w:rPr>
                <w:rFonts w:cstheme="minorHAnsi"/>
                <w:sz w:val="20"/>
                <w:szCs w:val="22"/>
              </w:rPr>
            </w:pPr>
            <w:hyperlink r:id="rId12" w:history="1">
              <w:r w:rsidR="00B031DB" w:rsidRPr="005B198B">
                <w:rPr>
                  <w:rStyle w:val="Hyperlink"/>
                  <w:rFonts w:cstheme="minorHAnsi"/>
                  <w:sz w:val="20"/>
                  <w:szCs w:val="22"/>
                </w:rPr>
                <w:t xml:space="preserve">Interview and </w:t>
              </w:r>
              <w:proofErr w:type="gramStart"/>
              <w:r w:rsidR="00B031DB" w:rsidRPr="005B198B">
                <w:rPr>
                  <w:rStyle w:val="Hyperlink"/>
                  <w:rFonts w:cstheme="minorHAnsi"/>
                  <w:sz w:val="20"/>
                  <w:szCs w:val="22"/>
                </w:rPr>
                <w:t>800-1000 word</w:t>
              </w:r>
              <w:proofErr w:type="gramEnd"/>
              <w:r w:rsidR="00B031DB" w:rsidRPr="005B198B">
                <w:rPr>
                  <w:rStyle w:val="Hyperlink"/>
                  <w:rFonts w:cstheme="minorHAnsi"/>
                  <w:sz w:val="20"/>
                  <w:szCs w:val="22"/>
                </w:rPr>
                <w:t xml:space="preserve"> reflective summary</w:t>
              </w:r>
            </w:hyperlink>
          </w:p>
          <w:p w14:paraId="47C1BC13" w14:textId="50F4DE53" w:rsidR="00A26D07" w:rsidRPr="005054C9" w:rsidRDefault="00A26D07" w:rsidP="00A62A87">
            <w:pPr>
              <w:spacing w:before="60" w:after="60"/>
              <w:rPr>
                <w:rFonts w:cstheme="minorHAnsi"/>
                <w:sz w:val="20"/>
                <w:szCs w:val="22"/>
              </w:rPr>
            </w:pPr>
          </w:p>
        </w:tc>
      </w:tr>
    </w:tbl>
    <w:p w14:paraId="06CFF0BC" w14:textId="31069A07" w:rsidR="00B06FAB" w:rsidRPr="000B4B27" w:rsidRDefault="000B4B27" w:rsidP="000B4B27">
      <w:pPr>
        <w:pStyle w:val="Heading2"/>
        <w:shd w:val="clear" w:color="auto" w:fill="1F3864" w:themeFill="accent1" w:themeFillShade="80"/>
        <w:spacing w:before="120" w:after="120"/>
        <w:rPr>
          <w:color w:val="FFFFFF" w:themeColor="background1"/>
        </w:rPr>
      </w:pPr>
      <w:r>
        <w:rPr>
          <w:color w:val="FFFFFF" w:themeColor="background1"/>
        </w:rPr>
        <w:t>Activity description</w:t>
      </w:r>
    </w:p>
    <w:p w14:paraId="202D43BF" w14:textId="38174F9B" w:rsidR="009E0CD5" w:rsidRPr="009E0CD5" w:rsidRDefault="00741869" w:rsidP="00E1333B">
      <w:pPr>
        <w:pStyle w:val="Heading2"/>
        <w:rPr>
          <w:rFonts w:eastAsiaTheme="minorHAnsi" w:cstheme="minorBidi"/>
          <w:b w:val="0"/>
          <w:bCs w:val="0"/>
          <w:sz w:val="22"/>
          <w:szCs w:val="24"/>
          <w:lang w:eastAsia="en-US"/>
        </w:rPr>
      </w:pPr>
      <w:r>
        <w:rPr>
          <w:rFonts w:eastAsiaTheme="minorHAnsi" w:cstheme="minorBidi"/>
          <w:b w:val="0"/>
          <w:bCs w:val="0"/>
          <w:sz w:val="22"/>
          <w:szCs w:val="24"/>
          <w:lang w:eastAsia="en-US"/>
        </w:rPr>
        <w:t>S</w:t>
      </w:r>
      <w:r w:rsidR="00EC0D91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tudents will </w:t>
      </w:r>
      <w:r w:rsidR="00876C74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simulate information interviews </w:t>
      </w:r>
      <w:r w:rsidR="002C70FA">
        <w:rPr>
          <w:rFonts w:eastAsiaTheme="minorHAnsi" w:cstheme="minorBidi"/>
          <w:b w:val="0"/>
          <w:bCs w:val="0"/>
          <w:sz w:val="22"/>
          <w:szCs w:val="24"/>
          <w:lang w:eastAsia="en-US"/>
        </w:rPr>
        <w:t>through career conversations encouraging</w:t>
      </w:r>
      <w:r w:rsidR="00D17CAB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 them to </w:t>
      </w:r>
      <w:r w:rsidR="00465FCE">
        <w:rPr>
          <w:rFonts w:eastAsiaTheme="minorHAnsi" w:cstheme="minorBidi"/>
          <w:b w:val="0"/>
          <w:bCs w:val="0"/>
          <w:sz w:val="22"/>
          <w:szCs w:val="24"/>
          <w:lang w:eastAsia="en-US"/>
        </w:rPr>
        <w:t>practi</w:t>
      </w:r>
      <w:r w:rsidR="00A62A87">
        <w:rPr>
          <w:rFonts w:eastAsiaTheme="minorHAnsi" w:cstheme="minorBidi"/>
          <w:b w:val="0"/>
          <w:bCs w:val="0"/>
          <w:sz w:val="22"/>
          <w:szCs w:val="24"/>
          <w:lang w:eastAsia="en-US"/>
        </w:rPr>
        <w:t>s</w:t>
      </w:r>
      <w:r w:rsidR="00465FCE">
        <w:rPr>
          <w:rFonts w:eastAsiaTheme="minorHAnsi" w:cstheme="minorBidi"/>
          <w:b w:val="0"/>
          <w:bCs w:val="0"/>
          <w:sz w:val="22"/>
          <w:szCs w:val="24"/>
          <w:lang w:eastAsia="en-US"/>
        </w:rPr>
        <w:t>e active listening</w:t>
      </w:r>
      <w:r w:rsidR="009A7438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 </w:t>
      </w:r>
      <w:r w:rsidR="00D17CAB">
        <w:rPr>
          <w:rFonts w:eastAsiaTheme="minorHAnsi" w:cstheme="minorBidi"/>
          <w:b w:val="0"/>
          <w:bCs w:val="0"/>
          <w:sz w:val="22"/>
          <w:szCs w:val="24"/>
          <w:lang w:eastAsia="en-US"/>
        </w:rPr>
        <w:t>and to</w:t>
      </w:r>
      <w:r w:rsidR="007B7199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 develop</w:t>
      </w:r>
      <w:r w:rsidR="000D5A87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 </w:t>
      </w:r>
      <w:r w:rsidR="007B7199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questions to </w:t>
      </w:r>
      <w:r w:rsidR="00523E70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use in an information interview. </w:t>
      </w:r>
    </w:p>
    <w:p w14:paraId="2824BAAE" w14:textId="62AD69CA" w:rsidR="002A0656" w:rsidRPr="00BE0349" w:rsidRDefault="002A0656" w:rsidP="00BE0349">
      <w:pPr>
        <w:pStyle w:val="Heading2"/>
        <w:shd w:val="clear" w:color="auto" w:fill="1F3864" w:themeFill="accent1" w:themeFillShade="80"/>
        <w:spacing w:before="120" w:after="120"/>
      </w:pPr>
      <w:r w:rsidRPr="00835122">
        <w:t>P</w:t>
      </w:r>
      <w:r w:rsidR="001C3505">
        <w:t>ART</w:t>
      </w:r>
      <w:r w:rsidRPr="00835122">
        <w:t xml:space="preserve"> </w:t>
      </w:r>
      <w:proofErr w:type="gramStart"/>
      <w:r w:rsidRPr="00835122">
        <w:t xml:space="preserve">A  </w:t>
      </w:r>
      <w:r w:rsidR="00967749">
        <w:t>Practi</w:t>
      </w:r>
      <w:r w:rsidR="00A62A87">
        <w:t>s</w:t>
      </w:r>
      <w:r w:rsidR="00967749">
        <w:t>e</w:t>
      </w:r>
      <w:proofErr w:type="gramEnd"/>
      <w:r w:rsidR="00967749">
        <w:t xml:space="preserve"> </w:t>
      </w:r>
      <w:r w:rsidR="005C54B8">
        <w:t>a</w:t>
      </w:r>
      <w:r w:rsidR="00BD7D5B">
        <w:t xml:space="preserve">ctive </w:t>
      </w:r>
      <w:r w:rsidR="005C54B8">
        <w:t>l</w:t>
      </w:r>
      <w:r w:rsidR="00BD7D5B">
        <w:t>istening</w:t>
      </w:r>
      <w:r w:rsidR="00117361">
        <w:t xml:space="preserve"> [</w:t>
      </w:r>
      <w:r w:rsidR="00C536E2">
        <w:t>30 minutes]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2842"/>
        <w:gridCol w:w="4092"/>
        <w:gridCol w:w="1299"/>
      </w:tblGrid>
      <w:tr w:rsidR="00521D30" w:rsidRPr="0088758A" w14:paraId="39E61C86" w14:textId="77777777" w:rsidTr="00744303">
        <w:tc>
          <w:tcPr>
            <w:tcW w:w="0" w:type="auto"/>
            <w:shd w:val="clear" w:color="auto" w:fill="auto"/>
          </w:tcPr>
          <w:p w14:paraId="7D7E948E" w14:textId="77777777" w:rsidR="00521D30" w:rsidRPr="0088758A" w:rsidRDefault="00521D30" w:rsidP="00A62A87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0" w:type="auto"/>
            <w:shd w:val="clear" w:color="auto" w:fill="auto"/>
          </w:tcPr>
          <w:p w14:paraId="7C160784" w14:textId="77777777" w:rsidR="00521D30" w:rsidRPr="0088758A" w:rsidRDefault="00521D30" w:rsidP="00A62A87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0" w:type="auto"/>
          </w:tcPr>
          <w:p w14:paraId="0C78D3EE" w14:textId="1CB867F0" w:rsidR="00521D30" w:rsidRPr="0088758A" w:rsidRDefault="00521D30" w:rsidP="00A62A87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Prompts</w:t>
            </w:r>
          </w:p>
        </w:tc>
        <w:tc>
          <w:tcPr>
            <w:tcW w:w="0" w:type="auto"/>
            <w:shd w:val="clear" w:color="auto" w:fill="auto"/>
          </w:tcPr>
          <w:p w14:paraId="742B3D93" w14:textId="50093666" w:rsidR="00521D30" w:rsidRPr="0088758A" w:rsidRDefault="00521D30" w:rsidP="00A62A87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026D00" w:rsidRPr="007532E2" w14:paraId="7E9B338D" w14:textId="77777777" w:rsidTr="00744303">
        <w:tc>
          <w:tcPr>
            <w:tcW w:w="0" w:type="auto"/>
            <w:vMerge w:val="restart"/>
            <w:shd w:val="clear" w:color="auto" w:fill="auto"/>
          </w:tcPr>
          <w:p w14:paraId="4BE11EB7" w14:textId="61D53710" w:rsidR="00026D00" w:rsidRPr="0088758A" w:rsidRDefault="00026D00" w:rsidP="00A62A87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Facilitator-led discussion</w:t>
            </w:r>
          </w:p>
        </w:tc>
        <w:tc>
          <w:tcPr>
            <w:tcW w:w="0" w:type="auto"/>
            <w:shd w:val="clear" w:color="auto" w:fill="auto"/>
          </w:tcPr>
          <w:p w14:paraId="16642AC0" w14:textId="02A19166" w:rsidR="00026D00" w:rsidRPr="00F458DD" w:rsidRDefault="00026D00" w:rsidP="00F458DD">
            <w:pPr>
              <w:pStyle w:val="ListParagraph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Play </w:t>
            </w:r>
            <w:r w:rsidRPr="00D36C57">
              <w:rPr>
                <w:b/>
                <w:bCs/>
                <w:sz w:val="20"/>
                <w:szCs w:val="20"/>
                <w:lang w:eastAsia="en-AU"/>
              </w:rPr>
              <w:t>active listening video</w:t>
            </w:r>
            <w:r w:rsidRPr="00D36C57">
              <w:rPr>
                <w:sz w:val="20"/>
                <w:szCs w:val="20"/>
                <w:lang w:eastAsia="en-AU"/>
              </w:rPr>
              <w:t xml:space="preserve"> </w:t>
            </w:r>
            <w:r w:rsidR="00BA7647" w:rsidRPr="00BA7647">
              <w:rPr>
                <w:sz w:val="20"/>
                <w:szCs w:val="20"/>
                <w:lang w:eastAsia="en-AU"/>
              </w:rPr>
              <w:t>and introduce active listening</w:t>
            </w:r>
            <w:r w:rsidR="00D93E3E">
              <w:rPr>
                <w:sz w:val="20"/>
                <w:szCs w:val="20"/>
                <w:lang w:eastAsia="en-AU"/>
              </w:rPr>
              <w:t>.</w:t>
            </w:r>
          </w:p>
        </w:tc>
        <w:tc>
          <w:tcPr>
            <w:tcW w:w="0" w:type="auto"/>
          </w:tcPr>
          <w:p w14:paraId="332644AB" w14:textId="77777777" w:rsidR="008D5453" w:rsidRDefault="00E72A9B" w:rsidP="008D5453">
            <w:pPr>
              <w:rPr>
                <w:sz w:val="20"/>
                <w:szCs w:val="22"/>
                <w:lang w:eastAsia="en-AU"/>
              </w:rPr>
            </w:pPr>
            <w:r w:rsidRPr="008D5453">
              <w:rPr>
                <w:sz w:val="20"/>
                <w:szCs w:val="22"/>
                <w:u w:val="single"/>
                <w:lang w:eastAsia="en-AU"/>
              </w:rPr>
              <w:t>Active listening</w:t>
            </w:r>
            <w:r w:rsidRPr="008D5453">
              <w:rPr>
                <w:sz w:val="20"/>
                <w:szCs w:val="22"/>
                <w:lang w:eastAsia="en-AU"/>
              </w:rPr>
              <w:t xml:space="preserve"> is</w:t>
            </w:r>
            <w:r w:rsidR="008D5453" w:rsidRPr="008D5453">
              <w:rPr>
                <w:sz w:val="20"/>
                <w:szCs w:val="22"/>
                <w:lang w:eastAsia="en-AU"/>
              </w:rPr>
              <w:t>:</w:t>
            </w:r>
            <w:r w:rsidRPr="008D5453">
              <w:rPr>
                <w:sz w:val="20"/>
                <w:szCs w:val="22"/>
                <w:lang w:eastAsia="en-AU"/>
              </w:rPr>
              <w:t xml:space="preserve"> </w:t>
            </w:r>
          </w:p>
          <w:p w14:paraId="2C1D9EA1" w14:textId="7159DDB2" w:rsidR="008D5453" w:rsidRDefault="00E72A9B" w:rsidP="008D5453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8D5453">
              <w:rPr>
                <w:sz w:val="20"/>
                <w:szCs w:val="22"/>
                <w:lang w:eastAsia="en-AU"/>
              </w:rPr>
              <w:t>central to effective communication</w:t>
            </w:r>
            <w:r w:rsidR="00D93E3E">
              <w:rPr>
                <w:sz w:val="20"/>
                <w:szCs w:val="22"/>
                <w:lang w:eastAsia="en-AU"/>
              </w:rPr>
              <w:t>.</w:t>
            </w:r>
          </w:p>
          <w:p w14:paraId="3047C68E" w14:textId="34B726D7" w:rsidR="008D5453" w:rsidRDefault="00E72A9B" w:rsidP="008D5453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8D5453">
              <w:rPr>
                <w:sz w:val="20"/>
                <w:szCs w:val="22"/>
                <w:lang w:eastAsia="en-AU"/>
              </w:rPr>
              <w:t>involves focusing completely on the speaker to understand their message</w:t>
            </w:r>
            <w:r w:rsidR="00D93E3E">
              <w:rPr>
                <w:sz w:val="20"/>
                <w:szCs w:val="22"/>
                <w:lang w:eastAsia="en-AU"/>
              </w:rPr>
              <w:t>.</w:t>
            </w:r>
          </w:p>
          <w:p w14:paraId="0039029A" w14:textId="1B660AC0" w:rsidR="008D5453" w:rsidRDefault="00E72A9B" w:rsidP="008D5453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8D5453">
              <w:rPr>
                <w:sz w:val="20"/>
                <w:szCs w:val="22"/>
                <w:lang w:eastAsia="en-AU"/>
              </w:rPr>
              <w:t>demonstrates genuine interest in the other person’s insights and perspectives</w:t>
            </w:r>
            <w:r w:rsidR="00D93E3E">
              <w:rPr>
                <w:sz w:val="20"/>
                <w:szCs w:val="22"/>
                <w:lang w:eastAsia="en-AU"/>
              </w:rPr>
              <w:t>.</w:t>
            </w:r>
          </w:p>
          <w:p w14:paraId="7F3B9C60" w14:textId="4BBC8C7A" w:rsidR="00026D00" w:rsidRPr="008D5453" w:rsidRDefault="00E72A9B" w:rsidP="008D5453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8D5453">
              <w:rPr>
                <w:sz w:val="20"/>
                <w:szCs w:val="22"/>
                <w:lang w:eastAsia="en-AU"/>
              </w:rPr>
              <w:t>makes the other party comfortable and enhances their flow of communication</w:t>
            </w:r>
            <w:r w:rsidR="00D93E3E">
              <w:rPr>
                <w:sz w:val="20"/>
                <w:szCs w:val="22"/>
                <w:lang w:eastAsia="en-A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1BC8BA2E" w14:textId="171BFA5E" w:rsidR="00026D00" w:rsidRPr="007532E2" w:rsidRDefault="007806AB" w:rsidP="00A62A87">
            <w:pPr>
              <w:spacing w:before="60" w:after="60"/>
              <w:rPr>
                <w:sz w:val="20"/>
                <w:szCs w:val="22"/>
                <w:lang w:eastAsia="en-AU"/>
              </w:rPr>
            </w:pPr>
            <w:hyperlink r:id="rId13" w:history="1">
              <w:r w:rsidR="00026D00" w:rsidRPr="007806AB">
                <w:rPr>
                  <w:rStyle w:val="Hyperlink"/>
                  <w:sz w:val="20"/>
                  <w:szCs w:val="22"/>
                  <w:lang w:eastAsia="en-AU"/>
                </w:rPr>
                <w:t>Active listening video</w:t>
              </w:r>
            </w:hyperlink>
            <w:r w:rsidR="00550273">
              <w:rPr>
                <w:rStyle w:val="Hyperlink"/>
                <w:sz w:val="20"/>
                <w:szCs w:val="22"/>
                <w:lang w:eastAsia="en-AU"/>
              </w:rPr>
              <w:t xml:space="preserve"> </w:t>
            </w:r>
            <w:r w:rsidR="00550273">
              <w:rPr>
                <w:sz w:val="20"/>
                <w:szCs w:val="22"/>
              </w:rPr>
              <w:t>[2.5 mins]</w:t>
            </w:r>
          </w:p>
        </w:tc>
      </w:tr>
      <w:tr w:rsidR="00026D00" w:rsidRPr="007532E2" w14:paraId="564A3C9A" w14:textId="77777777" w:rsidTr="00744303">
        <w:tc>
          <w:tcPr>
            <w:tcW w:w="0" w:type="auto"/>
            <w:vMerge/>
            <w:shd w:val="clear" w:color="auto" w:fill="auto"/>
          </w:tcPr>
          <w:p w14:paraId="23263711" w14:textId="77777777" w:rsidR="00026D00" w:rsidRDefault="00026D00" w:rsidP="00A62A87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auto"/>
          </w:tcPr>
          <w:p w14:paraId="0C1B599A" w14:textId="0B53AEEE" w:rsidR="00026D00" w:rsidRPr="00521D30" w:rsidRDefault="004476B5" w:rsidP="00117361">
            <w:pPr>
              <w:pStyle w:val="ListParagraph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Introduce the</w:t>
            </w:r>
            <w:r w:rsidR="00026D00" w:rsidRPr="00521D30">
              <w:rPr>
                <w:sz w:val="20"/>
                <w:szCs w:val="20"/>
                <w:lang w:eastAsia="en-AU"/>
              </w:rPr>
              <w:t xml:space="preserve"> </w:t>
            </w:r>
            <w:r w:rsidR="00026D00" w:rsidRPr="001149ED">
              <w:rPr>
                <w:sz w:val="20"/>
                <w:szCs w:val="20"/>
                <w:u w:val="single"/>
                <w:lang w:eastAsia="en-AU"/>
              </w:rPr>
              <w:t>4</w:t>
            </w:r>
            <w:r w:rsidR="00026D00" w:rsidRPr="00B957DB">
              <w:rPr>
                <w:sz w:val="20"/>
                <w:szCs w:val="20"/>
                <w:u w:val="single"/>
                <w:lang w:eastAsia="en-AU"/>
              </w:rPr>
              <w:t xml:space="preserve"> active listening skills</w:t>
            </w:r>
            <w:r>
              <w:rPr>
                <w:sz w:val="20"/>
                <w:szCs w:val="20"/>
                <w:u w:val="single"/>
                <w:lang w:eastAsia="en-AU"/>
              </w:rPr>
              <w:t xml:space="preserve"> </w:t>
            </w:r>
            <w:r w:rsidRPr="008D5453">
              <w:rPr>
                <w:sz w:val="20"/>
                <w:szCs w:val="20"/>
                <w:lang w:eastAsia="en-AU"/>
              </w:rPr>
              <w:t>that students will practi</w:t>
            </w:r>
            <w:r w:rsidR="00A62A87">
              <w:rPr>
                <w:sz w:val="20"/>
                <w:szCs w:val="20"/>
                <w:lang w:eastAsia="en-AU"/>
              </w:rPr>
              <w:t>s</w:t>
            </w:r>
            <w:r w:rsidRPr="008D5453">
              <w:rPr>
                <w:sz w:val="20"/>
                <w:szCs w:val="20"/>
                <w:lang w:eastAsia="en-AU"/>
              </w:rPr>
              <w:t>e in the</w:t>
            </w:r>
            <w:r w:rsidR="008D5453" w:rsidRPr="008D5453">
              <w:rPr>
                <w:sz w:val="20"/>
                <w:szCs w:val="20"/>
                <w:lang w:eastAsia="en-AU"/>
              </w:rPr>
              <w:t xml:space="preserve"> next exercise</w:t>
            </w:r>
            <w:r w:rsidR="00D93E3E">
              <w:rPr>
                <w:sz w:val="20"/>
                <w:szCs w:val="20"/>
                <w:lang w:eastAsia="en-AU"/>
              </w:rPr>
              <w:t>.</w:t>
            </w:r>
          </w:p>
        </w:tc>
        <w:tc>
          <w:tcPr>
            <w:tcW w:w="0" w:type="auto"/>
          </w:tcPr>
          <w:p w14:paraId="3345E447" w14:textId="77777777" w:rsidR="00026D00" w:rsidRPr="00B957DB" w:rsidRDefault="00026D00" w:rsidP="00F458DD">
            <w:pPr>
              <w:spacing w:before="60" w:after="60"/>
              <w:rPr>
                <w:sz w:val="20"/>
                <w:szCs w:val="20"/>
                <w:u w:val="single"/>
                <w:lang w:eastAsia="en-AU"/>
              </w:rPr>
            </w:pPr>
            <w:r w:rsidRPr="00B957DB">
              <w:rPr>
                <w:sz w:val="20"/>
                <w:szCs w:val="20"/>
                <w:u w:val="single"/>
                <w:lang w:eastAsia="en-AU"/>
              </w:rPr>
              <w:t>4 active listening skills</w:t>
            </w:r>
          </w:p>
          <w:p w14:paraId="1B53359D" w14:textId="77777777" w:rsidR="00026D00" w:rsidRPr="00F458DD" w:rsidRDefault="00026D00" w:rsidP="00F458DD">
            <w:pPr>
              <w:pStyle w:val="ListParagraph"/>
              <w:numPr>
                <w:ilvl w:val="0"/>
                <w:numId w:val="20"/>
              </w:numPr>
              <w:spacing w:before="60" w:after="60"/>
              <w:contextualSpacing w:val="0"/>
              <w:rPr>
                <w:sz w:val="20"/>
                <w:szCs w:val="20"/>
                <w:lang w:eastAsia="en-AU"/>
              </w:rPr>
            </w:pPr>
            <w:r w:rsidRPr="00F458DD">
              <w:rPr>
                <w:sz w:val="20"/>
                <w:szCs w:val="20"/>
                <w:lang w:eastAsia="en-AU"/>
              </w:rPr>
              <w:t>Paraphrasing/summarising to ensure you have understood the message correctly (‘So what you’re saying is… ‘That’s interesting, so what I’m hearing is…’)</w:t>
            </w:r>
          </w:p>
          <w:p w14:paraId="623C8CE4" w14:textId="77777777" w:rsidR="00026D00" w:rsidRPr="00B957DB" w:rsidRDefault="00026D00" w:rsidP="00F458DD">
            <w:pPr>
              <w:pStyle w:val="ListParagraph"/>
              <w:numPr>
                <w:ilvl w:val="0"/>
                <w:numId w:val="20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 w:rsidRPr="00B957DB">
              <w:rPr>
                <w:sz w:val="20"/>
                <w:szCs w:val="20"/>
                <w:lang w:eastAsia="en-AU"/>
              </w:rPr>
              <w:t xml:space="preserve">Asking open ended questions (questions that can’t be answered with a yes or no, for example ‘Could you tell me a bit more about XX?’) </w:t>
            </w:r>
          </w:p>
          <w:p w14:paraId="47F60442" w14:textId="77777777" w:rsidR="00026D00" w:rsidRPr="00B957DB" w:rsidRDefault="00026D00" w:rsidP="00F458DD">
            <w:pPr>
              <w:pStyle w:val="ListParagraph"/>
              <w:numPr>
                <w:ilvl w:val="0"/>
                <w:numId w:val="20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 w:rsidRPr="00B957DB">
              <w:rPr>
                <w:sz w:val="20"/>
                <w:szCs w:val="20"/>
                <w:lang w:eastAsia="en-AU"/>
              </w:rPr>
              <w:t xml:space="preserve">Short verbal affirmations (I see, I understand, uh-huh, </w:t>
            </w:r>
            <w:proofErr w:type="spellStart"/>
            <w:r w:rsidRPr="00B957DB">
              <w:rPr>
                <w:sz w:val="20"/>
                <w:szCs w:val="20"/>
                <w:lang w:eastAsia="en-AU"/>
              </w:rPr>
              <w:t>mmmm</w:t>
            </w:r>
            <w:proofErr w:type="spellEnd"/>
            <w:r w:rsidRPr="00B957DB">
              <w:rPr>
                <w:sz w:val="20"/>
                <w:szCs w:val="20"/>
                <w:lang w:eastAsia="en-AU"/>
              </w:rPr>
              <w:t>, I see)</w:t>
            </w:r>
          </w:p>
          <w:p w14:paraId="104914EE" w14:textId="440E345D" w:rsidR="00026D00" w:rsidRPr="00B957DB" w:rsidRDefault="00026D00" w:rsidP="00F458DD">
            <w:pPr>
              <w:pStyle w:val="ListParagraph"/>
              <w:numPr>
                <w:ilvl w:val="0"/>
                <w:numId w:val="20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  <w:u w:val="single"/>
                <w:lang w:eastAsia="en-AU"/>
              </w:rPr>
            </w:pPr>
            <w:r w:rsidRPr="00B957DB">
              <w:rPr>
                <w:sz w:val="20"/>
                <w:szCs w:val="20"/>
                <w:lang w:eastAsia="en-AU"/>
              </w:rPr>
              <w:t>Non-verbal active listening skills (nodding, smiling, eye contact)</w:t>
            </w:r>
          </w:p>
        </w:tc>
        <w:tc>
          <w:tcPr>
            <w:tcW w:w="0" w:type="auto"/>
            <w:shd w:val="clear" w:color="auto" w:fill="auto"/>
          </w:tcPr>
          <w:p w14:paraId="5EB4B9D6" w14:textId="77777777" w:rsidR="00026D00" w:rsidRDefault="00026D00" w:rsidP="00A62A87">
            <w:pPr>
              <w:spacing w:before="60" w:after="60"/>
            </w:pPr>
          </w:p>
        </w:tc>
      </w:tr>
      <w:tr w:rsidR="00521D30" w:rsidRPr="007532E2" w14:paraId="73CAA2E6" w14:textId="77777777" w:rsidTr="00744303">
        <w:tc>
          <w:tcPr>
            <w:tcW w:w="0" w:type="auto"/>
            <w:shd w:val="clear" w:color="auto" w:fill="auto"/>
          </w:tcPr>
          <w:p w14:paraId="231594F2" w14:textId="2C381291" w:rsidR="00521D30" w:rsidRDefault="003123CF" w:rsidP="00A62A87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Small group exercise</w:t>
            </w:r>
          </w:p>
        </w:tc>
        <w:tc>
          <w:tcPr>
            <w:tcW w:w="0" w:type="auto"/>
            <w:shd w:val="clear" w:color="auto" w:fill="auto"/>
          </w:tcPr>
          <w:p w14:paraId="0DFFD0F9" w14:textId="246A8EC5" w:rsidR="00521D30" w:rsidRPr="001A4DB0" w:rsidRDefault="001A4DB0" w:rsidP="00117361">
            <w:pPr>
              <w:pStyle w:val="ListParagraph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 w:rsidRPr="001A4DB0">
              <w:rPr>
                <w:sz w:val="20"/>
                <w:szCs w:val="20"/>
                <w:lang w:eastAsia="en-AU"/>
              </w:rPr>
              <w:t>Using</w:t>
            </w:r>
            <w:r w:rsidR="00E70D1B" w:rsidRPr="00652248">
              <w:rPr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="00280C2D" w:rsidRPr="00652248">
              <w:rPr>
                <w:b/>
                <w:bCs/>
                <w:sz w:val="20"/>
                <w:szCs w:val="22"/>
                <w:lang w:eastAsia="en-AU"/>
              </w:rPr>
              <w:t>s</w:t>
            </w:r>
            <w:r w:rsidR="00153E3B" w:rsidRPr="00652248">
              <w:rPr>
                <w:b/>
                <w:bCs/>
                <w:sz w:val="20"/>
                <w:szCs w:val="22"/>
                <w:lang w:eastAsia="en-AU"/>
              </w:rPr>
              <w:t>tudent</w:t>
            </w:r>
            <w:r w:rsidR="00153E3B" w:rsidRPr="00652248">
              <w:rPr>
                <w:b/>
                <w:bCs/>
                <w:sz w:val="20"/>
                <w:szCs w:val="22"/>
              </w:rPr>
              <w:t xml:space="preserve"> worksheet (PART A)</w:t>
            </w:r>
            <w:r w:rsidR="00153E3B" w:rsidRPr="00652248">
              <w:rPr>
                <w:sz w:val="20"/>
                <w:szCs w:val="22"/>
              </w:rPr>
              <w:t xml:space="preserve"> </w:t>
            </w:r>
            <w:r w:rsidRPr="001A4DB0">
              <w:rPr>
                <w:sz w:val="20"/>
                <w:szCs w:val="20"/>
                <w:lang w:eastAsia="en-AU"/>
              </w:rPr>
              <w:t>students will work in groups of three holding three separate career conversations</w:t>
            </w:r>
            <w:r w:rsidR="00D93E3E">
              <w:rPr>
                <w:sz w:val="20"/>
                <w:szCs w:val="20"/>
                <w:lang w:eastAsia="en-AU"/>
              </w:rPr>
              <w:t>.</w:t>
            </w:r>
          </w:p>
        </w:tc>
        <w:tc>
          <w:tcPr>
            <w:tcW w:w="0" w:type="auto"/>
          </w:tcPr>
          <w:p w14:paraId="457D0D0E" w14:textId="7742762D" w:rsidR="006F27DA" w:rsidRPr="002A14F7" w:rsidRDefault="006F27DA" w:rsidP="00117361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20"/>
                <w:szCs w:val="22"/>
                <w:lang w:eastAsia="en-AU"/>
              </w:rPr>
            </w:pPr>
            <w:r>
              <w:rPr>
                <w:sz w:val="20"/>
                <w:szCs w:val="22"/>
                <w:lang w:eastAsia="en-AU"/>
              </w:rPr>
              <w:t>The Listener should i</w:t>
            </w:r>
            <w:r w:rsidRPr="002A14F7">
              <w:rPr>
                <w:sz w:val="20"/>
                <w:szCs w:val="22"/>
                <w:lang w:eastAsia="en-AU"/>
              </w:rPr>
              <w:t xml:space="preserve">gnore outside factors and put </w:t>
            </w:r>
            <w:r>
              <w:rPr>
                <w:sz w:val="20"/>
                <w:szCs w:val="22"/>
                <w:lang w:eastAsia="en-AU"/>
              </w:rPr>
              <w:t>their</w:t>
            </w:r>
            <w:r w:rsidRPr="002A14F7">
              <w:rPr>
                <w:sz w:val="20"/>
                <w:szCs w:val="22"/>
                <w:lang w:eastAsia="en-AU"/>
              </w:rPr>
              <w:t xml:space="preserve"> own thoughts on hold</w:t>
            </w:r>
            <w:r w:rsidR="00D93E3E">
              <w:rPr>
                <w:sz w:val="20"/>
                <w:szCs w:val="22"/>
                <w:lang w:eastAsia="en-AU"/>
              </w:rPr>
              <w:t>.</w:t>
            </w:r>
          </w:p>
          <w:p w14:paraId="1F864D18" w14:textId="616AA8ED" w:rsidR="001149ED" w:rsidRPr="006F27DA" w:rsidRDefault="001149ED" w:rsidP="006F27DA">
            <w:pPr>
              <w:rPr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A0097C1" w14:textId="263BFF2B" w:rsidR="00521D30" w:rsidRPr="001452AC" w:rsidRDefault="00E03E7A" w:rsidP="00A62A87">
            <w:pPr>
              <w:spacing w:before="60" w:after="60"/>
              <w:rPr>
                <w:sz w:val="20"/>
                <w:szCs w:val="22"/>
              </w:rPr>
            </w:pPr>
            <w:hyperlink w:anchor="PARTA" w:history="1">
              <w:r w:rsidR="006E3D96" w:rsidRPr="00E03E7A">
                <w:rPr>
                  <w:rStyle w:val="Hyperlink"/>
                  <w:sz w:val="20"/>
                  <w:szCs w:val="22"/>
                  <w:lang w:eastAsia="en-AU"/>
                </w:rPr>
                <w:t>Student</w:t>
              </w:r>
              <w:r w:rsidR="006E3D96" w:rsidRPr="00E03E7A">
                <w:rPr>
                  <w:rStyle w:val="Hyperlink"/>
                  <w:sz w:val="20"/>
                  <w:szCs w:val="22"/>
                </w:rPr>
                <w:t xml:space="preserve"> wo</w:t>
              </w:r>
              <w:r w:rsidR="006E3D96" w:rsidRPr="00E03E7A">
                <w:rPr>
                  <w:rStyle w:val="Hyperlink"/>
                  <w:sz w:val="20"/>
                  <w:szCs w:val="22"/>
                </w:rPr>
                <w:t>r</w:t>
              </w:r>
              <w:r w:rsidR="006E3D96" w:rsidRPr="00E03E7A">
                <w:rPr>
                  <w:rStyle w:val="Hyperlink"/>
                  <w:sz w:val="20"/>
                  <w:szCs w:val="22"/>
                </w:rPr>
                <w:t>k</w:t>
              </w:r>
              <w:r w:rsidR="006E3D96" w:rsidRPr="00E03E7A">
                <w:rPr>
                  <w:rStyle w:val="Hyperlink"/>
                  <w:sz w:val="20"/>
                  <w:szCs w:val="22"/>
                </w:rPr>
                <w:t>s</w:t>
              </w:r>
              <w:r w:rsidR="006E3D96" w:rsidRPr="00E03E7A">
                <w:rPr>
                  <w:rStyle w:val="Hyperlink"/>
                  <w:sz w:val="20"/>
                  <w:szCs w:val="22"/>
                </w:rPr>
                <w:t>heet (PART A)</w:t>
              </w:r>
            </w:hyperlink>
          </w:p>
        </w:tc>
      </w:tr>
      <w:tr w:rsidR="00026D00" w:rsidRPr="007532E2" w14:paraId="349A7618" w14:textId="77777777" w:rsidTr="00744303">
        <w:tc>
          <w:tcPr>
            <w:tcW w:w="0" w:type="auto"/>
            <w:shd w:val="clear" w:color="auto" w:fill="auto"/>
          </w:tcPr>
          <w:p w14:paraId="3B401149" w14:textId="42DDBB52" w:rsidR="00026D00" w:rsidRDefault="00026D00" w:rsidP="00A62A87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Facilitator-led discussion</w:t>
            </w:r>
          </w:p>
        </w:tc>
        <w:tc>
          <w:tcPr>
            <w:tcW w:w="0" w:type="auto"/>
            <w:shd w:val="clear" w:color="auto" w:fill="auto"/>
          </w:tcPr>
          <w:p w14:paraId="23E3FF61" w14:textId="26F3EFC7" w:rsidR="00026D00" w:rsidRPr="001A4DB0" w:rsidRDefault="00C570EA" w:rsidP="00117361">
            <w:pPr>
              <w:pStyle w:val="ListParagraph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Lead students to discuss what they learned from the activity</w:t>
            </w:r>
            <w:r w:rsidR="00D93E3E">
              <w:rPr>
                <w:sz w:val="20"/>
                <w:szCs w:val="20"/>
                <w:lang w:eastAsia="en-AU"/>
              </w:rPr>
              <w:t>.</w:t>
            </w:r>
          </w:p>
        </w:tc>
        <w:tc>
          <w:tcPr>
            <w:tcW w:w="0" w:type="auto"/>
          </w:tcPr>
          <w:p w14:paraId="13F3B695" w14:textId="77777777" w:rsidR="00C570EA" w:rsidRPr="00C570EA" w:rsidRDefault="00C570EA" w:rsidP="008B17F3">
            <w:pPr>
              <w:pStyle w:val="ListParagraph"/>
              <w:numPr>
                <w:ilvl w:val="0"/>
                <w:numId w:val="35"/>
              </w:numPr>
              <w:spacing w:before="0" w:after="0"/>
              <w:contextualSpacing w:val="0"/>
              <w:rPr>
                <w:sz w:val="20"/>
                <w:szCs w:val="20"/>
                <w:lang w:eastAsia="en-AU"/>
              </w:rPr>
            </w:pPr>
            <w:r w:rsidRPr="00C570EA">
              <w:rPr>
                <w:sz w:val="20"/>
                <w:szCs w:val="20"/>
                <w:lang w:eastAsia="en-AU"/>
              </w:rPr>
              <w:t xml:space="preserve">What active listening skills assisted the communication process? </w:t>
            </w:r>
          </w:p>
          <w:p w14:paraId="07B02DEE" w14:textId="77777777" w:rsidR="00C570EA" w:rsidRPr="00C570EA" w:rsidRDefault="00C570EA" w:rsidP="008B17F3">
            <w:pPr>
              <w:pStyle w:val="ListParagraph"/>
              <w:numPr>
                <w:ilvl w:val="0"/>
                <w:numId w:val="35"/>
              </w:numPr>
              <w:spacing w:before="0" w:after="0"/>
              <w:contextualSpacing w:val="0"/>
              <w:rPr>
                <w:sz w:val="20"/>
                <w:szCs w:val="20"/>
                <w:lang w:eastAsia="en-AU"/>
              </w:rPr>
            </w:pPr>
            <w:r w:rsidRPr="00C570EA">
              <w:rPr>
                <w:sz w:val="20"/>
                <w:szCs w:val="20"/>
                <w:lang w:eastAsia="en-AU"/>
              </w:rPr>
              <w:t>What aspects were challenging or surprising?</w:t>
            </w:r>
          </w:p>
          <w:p w14:paraId="0CDEA5A2" w14:textId="77777777" w:rsidR="00C570EA" w:rsidRPr="00C570EA" w:rsidRDefault="00C570EA" w:rsidP="008B17F3">
            <w:pPr>
              <w:pStyle w:val="ListParagraph"/>
              <w:numPr>
                <w:ilvl w:val="0"/>
                <w:numId w:val="35"/>
              </w:numPr>
              <w:spacing w:before="0" w:after="0"/>
              <w:contextualSpacing w:val="0"/>
              <w:rPr>
                <w:sz w:val="20"/>
                <w:szCs w:val="20"/>
                <w:lang w:eastAsia="en-AU"/>
              </w:rPr>
            </w:pPr>
            <w:r w:rsidRPr="00C570EA">
              <w:rPr>
                <w:sz w:val="20"/>
                <w:szCs w:val="20"/>
                <w:lang w:eastAsia="en-AU"/>
              </w:rPr>
              <w:t xml:space="preserve">Did </w:t>
            </w:r>
            <w:r w:rsidRPr="00C570EA">
              <w:rPr>
                <w:sz w:val="20"/>
                <w:szCs w:val="20"/>
                <w:u w:val="single"/>
                <w:lang w:eastAsia="en-AU"/>
              </w:rPr>
              <w:t>The Listener</w:t>
            </w:r>
            <w:r w:rsidRPr="00C570EA">
              <w:rPr>
                <w:sz w:val="20"/>
                <w:szCs w:val="20"/>
                <w:lang w:eastAsia="en-AU"/>
              </w:rPr>
              <w:t xml:space="preserve"> feel like they wanted to interject at any time to add their own experience or lose focus? </w:t>
            </w:r>
          </w:p>
          <w:p w14:paraId="5484E4BC" w14:textId="77777777" w:rsidR="00C570EA" w:rsidRPr="00C570EA" w:rsidRDefault="00C570EA" w:rsidP="008B17F3">
            <w:pPr>
              <w:pStyle w:val="ListParagraph"/>
              <w:numPr>
                <w:ilvl w:val="0"/>
                <w:numId w:val="36"/>
              </w:numPr>
              <w:spacing w:before="0" w:after="0"/>
              <w:contextualSpacing w:val="0"/>
              <w:rPr>
                <w:sz w:val="20"/>
                <w:szCs w:val="20"/>
                <w:lang w:eastAsia="en-AU"/>
              </w:rPr>
            </w:pPr>
            <w:r w:rsidRPr="00C570EA">
              <w:rPr>
                <w:sz w:val="20"/>
                <w:szCs w:val="20"/>
                <w:lang w:eastAsia="en-AU"/>
              </w:rPr>
              <w:lastRenderedPageBreak/>
              <w:t xml:space="preserve">Did </w:t>
            </w:r>
            <w:r w:rsidRPr="00C570EA">
              <w:rPr>
                <w:sz w:val="20"/>
                <w:szCs w:val="20"/>
                <w:u w:val="single"/>
                <w:lang w:eastAsia="en-AU"/>
              </w:rPr>
              <w:t>The Interviewee</w:t>
            </w:r>
            <w:r w:rsidRPr="00C570EA">
              <w:rPr>
                <w:sz w:val="20"/>
                <w:szCs w:val="20"/>
                <w:lang w:eastAsia="en-AU"/>
              </w:rPr>
              <w:t xml:space="preserve"> feel ‘heard’?</w:t>
            </w:r>
          </w:p>
          <w:p w14:paraId="7CC8E841" w14:textId="5BF66C3F" w:rsidR="00026D00" w:rsidRPr="00744303" w:rsidRDefault="00C570EA" w:rsidP="008B17F3">
            <w:pPr>
              <w:pStyle w:val="ListParagraph"/>
              <w:numPr>
                <w:ilvl w:val="0"/>
                <w:numId w:val="36"/>
              </w:numPr>
              <w:spacing w:before="0" w:after="0"/>
              <w:contextualSpacing w:val="0"/>
              <w:rPr>
                <w:sz w:val="20"/>
                <w:szCs w:val="20"/>
                <w:lang w:eastAsia="en-AU"/>
              </w:rPr>
            </w:pPr>
            <w:r w:rsidRPr="00C570EA">
              <w:rPr>
                <w:sz w:val="20"/>
                <w:szCs w:val="20"/>
                <w:lang w:eastAsia="en-AU"/>
              </w:rPr>
              <w:t xml:space="preserve">What was it like as </w:t>
            </w:r>
            <w:r w:rsidRPr="00C570EA">
              <w:rPr>
                <w:sz w:val="20"/>
                <w:szCs w:val="20"/>
                <w:u w:val="single"/>
                <w:lang w:eastAsia="en-AU"/>
              </w:rPr>
              <w:t>The Recorder?</w:t>
            </w:r>
            <w:r w:rsidRPr="00C570EA">
              <w:rPr>
                <w:sz w:val="20"/>
                <w:szCs w:val="20"/>
                <w:lang w:eastAsia="en-AU"/>
              </w:rPr>
              <w:t xml:space="preserve"> How much of </w:t>
            </w:r>
            <w:r w:rsidRPr="00C570EA">
              <w:rPr>
                <w:sz w:val="20"/>
                <w:szCs w:val="20"/>
                <w:u w:val="single"/>
                <w:lang w:eastAsia="en-AU"/>
              </w:rPr>
              <w:t>The Interviewee</w:t>
            </w:r>
            <w:r w:rsidRPr="00C570EA">
              <w:rPr>
                <w:sz w:val="20"/>
                <w:szCs w:val="20"/>
                <w:lang w:eastAsia="en-AU"/>
              </w:rPr>
              <w:t xml:space="preserve"> story were you picking up while concentrating on </w:t>
            </w:r>
            <w:r w:rsidRPr="00C570EA">
              <w:rPr>
                <w:sz w:val="20"/>
                <w:szCs w:val="20"/>
                <w:u w:val="single"/>
                <w:lang w:eastAsia="en-AU"/>
              </w:rPr>
              <w:t>The Listener</w:t>
            </w:r>
            <w:r w:rsidRPr="00C570EA">
              <w:rPr>
                <w:sz w:val="20"/>
                <w:szCs w:val="20"/>
                <w:lang w:eastAsia="en-AU"/>
              </w:rPr>
              <w:t>?</w:t>
            </w:r>
          </w:p>
        </w:tc>
        <w:tc>
          <w:tcPr>
            <w:tcW w:w="0" w:type="auto"/>
            <w:shd w:val="clear" w:color="auto" w:fill="auto"/>
          </w:tcPr>
          <w:p w14:paraId="4282F269" w14:textId="77777777" w:rsidR="00026D00" w:rsidRPr="00946A46" w:rsidRDefault="00026D00" w:rsidP="00A62A87">
            <w:pPr>
              <w:spacing w:before="60" w:after="60"/>
              <w:rPr>
                <w:color w:val="FF0000"/>
                <w:sz w:val="20"/>
                <w:szCs w:val="22"/>
                <w:lang w:eastAsia="en-AU"/>
              </w:rPr>
            </w:pPr>
          </w:p>
        </w:tc>
      </w:tr>
    </w:tbl>
    <w:p w14:paraId="4AB460A4" w14:textId="1B850FEF" w:rsidR="00AA0695" w:rsidRPr="00C570EA" w:rsidRDefault="00C570EA" w:rsidP="00C570EA">
      <w:pPr>
        <w:pStyle w:val="Heading2"/>
        <w:shd w:val="clear" w:color="auto" w:fill="1F3864" w:themeFill="accent1" w:themeFillShade="80"/>
        <w:spacing w:before="120" w:after="120"/>
      </w:pPr>
      <w:bookmarkStart w:id="0" w:name="_Hlk109817844"/>
      <w:r w:rsidRPr="0001598E">
        <w:t xml:space="preserve">PART B </w:t>
      </w:r>
      <w:r>
        <w:t xml:space="preserve">Plan information interview questions </w:t>
      </w:r>
      <w:r w:rsidR="00C536E2">
        <w:t>[20 minutes]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1543"/>
        <w:gridCol w:w="5063"/>
        <w:gridCol w:w="1774"/>
      </w:tblGrid>
      <w:tr w:rsidR="002071C1" w:rsidRPr="001452AC" w14:paraId="7782A773" w14:textId="77777777" w:rsidTr="00744303">
        <w:tc>
          <w:tcPr>
            <w:tcW w:w="0" w:type="auto"/>
            <w:shd w:val="clear" w:color="auto" w:fill="auto"/>
          </w:tcPr>
          <w:p w14:paraId="0FB2A2A3" w14:textId="194821CB" w:rsidR="002071C1" w:rsidRDefault="002071C1" w:rsidP="002071C1">
            <w:pPr>
              <w:spacing w:before="60" w:after="60"/>
              <w:rPr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0" w:type="auto"/>
            <w:shd w:val="clear" w:color="auto" w:fill="auto"/>
          </w:tcPr>
          <w:p w14:paraId="53160002" w14:textId="7F453997" w:rsidR="002071C1" w:rsidRPr="002071C1" w:rsidRDefault="002071C1" w:rsidP="002071C1">
            <w:pPr>
              <w:spacing w:before="60" w:after="60"/>
              <w:rPr>
                <w:sz w:val="20"/>
                <w:szCs w:val="20"/>
                <w:lang w:eastAsia="en-AU"/>
              </w:rPr>
            </w:pPr>
            <w:r w:rsidRPr="002071C1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0" w:type="auto"/>
          </w:tcPr>
          <w:p w14:paraId="0E0B40CB" w14:textId="1DBF55B0" w:rsidR="002071C1" w:rsidRPr="006F574E" w:rsidRDefault="002071C1" w:rsidP="002071C1">
            <w:pPr>
              <w:spacing w:before="60" w:after="60"/>
              <w:rPr>
                <w:sz w:val="20"/>
                <w:szCs w:val="20"/>
                <w:u w:val="single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Prompts</w:t>
            </w:r>
          </w:p>
        </w:tc>
        <w:tc>
          <w:tcPr>
            <w:tcW w:w="0" w:type="auto"/>
            <w:shd w:val="clear" w:color="auto" w:fill="auto"/>
          </w:tcPr>
          <w:p w14:paraId="60C16D15" w14:textId="5046EFEB" w:rsidR="002071C1" w:rsidRPr="00946A46" w:rsidRDefault="002071C1" w:rsidP="002071C1">
            <w:pPr>
              <w:spacing w:before="60" w:after="60"/>
              <w:rPr>
                <w:color w:val="FF0000"/>
                <w:sz w:val="20"/>
                <w:szCs w:val="22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1F1F35" w:rsidRPr="001452AC" w14:paraId="278BD8DE" w14:textId="61DE535B" w:rsidTr="001F1F35">
        <w:tc>
          <w:tcPr>
            <w:tcW w:w="0" w:type="auto"/>
            <w:vMerge w:val="restart"/>
            <w:shd w:val="clear" w:color="auto" w:fill="auto"/>
          </w:tcPr>
          <w:p w14:paraId="1F23FF62" w14:textId="02E391FE" w:rsidR="001F1F35" w:rsidRDefault="001F1F35" w:rsidP="002071C1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Facilitator-led</w:t>
            </w:r>
          </w:p>
        </w:tc>
        <w:tc>
          <w:tcPr>
            <w:tcW w:w="0" w:type="auto"/>
            <w:shd w:val="clear" w:color="auto" w:fill="auto"/>
          </w:tcPr>
          <w:p w14:paraId="43092339" w14:textId="7CC5358B" w:rsidR="001F1F35" w:rsidRPr="001A4DB0" w:rsidRDefault="001F1F35" w:rsidP="002071C1">
            <w:pPr>
              <w:pStyle w:val="ListParagraph"/>
              <w:numPr>
                <w:ilvl w:val="0"/>
                <w:numId w:val="21"/>
              </w:numPr>
              <w:spacing w:before="60" w:after="60"/>
              <w:contextualSpacing w:val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Introduce the information interview purpose </w:t>
            </w:r>
          </w:p>
        </w:tc>
        <w:tc>
          <w:tcPr>
            <w:tcW w:w="5097" w:type="dxa"/>
          </w:tcPr>
          <w:p w14:paraId="47CD655F" w14:textId="77777777" w:rsidR="001F1F35" w:rsidRPr="00CD4879" w:rsidRDefault="001F1F35" w:rsidP="00CD4879">
            <w:pPr>
              <w:rPr>
                <w:sz w:val="20"/>
                <w:szCs w:val="22"/>
                <w:lang w:eastAsia="en-AU"/>
              </w:rPr>
            </w:pPr>
            <w:r w:rsidRPr="00CD4879">
              <w:rPr>
                <w:sz w:val="20"/>
                <w:szCs w:val="22"/>
                <w:u w:val="single"/>
                <w:lang w:eastAsia="en-AU"/>
              </w:rPr>
              <w:t>An information interview</w:t>
            </w:r>
            <w:r w:rsidRPr="00CD4879">
              <w:rPr>
                <w:sz w:val="20"/>
                <w:szCs w:val="22"/>
                <w:lang w:eastAsia="en-AU"/>
              </w:rPr>
              <w:t>:</w:t>
            </w:r>
          </w:p>
          <w:p w14:paraId="2DB6C867" w14:textId="77777777" w:rsidR="001F1F35" w:rsidRDefault="001F1F35" w:rsidP="00CD4879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2"/>
                <w:lang w:eastAsia="en-AU"/>
              </w:rPr>
            </w:pPr>
            <w:r>
              <w:rPr>
                <w:sz w:val="20"/>
                <w:szCs w:val="22"/>
                <w:lang w:eastAsia="en-AU"/>
              </w:rPr>
              <w:t xml:space="preserve">is </w:t>
            </w:r>
            <w:r w:rsidRPr="002A14F7">
              <w:rPr>
                <w:sz w:val="20"/>
                <w:szCs w:val="22"/>
                <w:lang w:eastAsia="en-AU"/>
              </w:rPr>
              <w:t>an informal conversation with someone with experience and knowledge in your sector of interest</w:t>
            </w:r>
          </w:p>
          <w:p w14:paraId="5832D78E" w14:textId="77777777" w:rsidR="001F1F35" w:rsidRDefault="001F1F35" w:rsidP="00CD4879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2"/>
                <w:lang w:eastAsia="en-AU"/>
              </w:rPr>
            </w:pPr>
            <w:r>
              <w:rPr>
                <w:sz w:val="20"/>
                <w:szCs w:val="22"/>
                <w:lang w:eastAsia="en-AU"/>
              </w:rPr>
              <w:t>f</w:t>
            </w:r>
            <w:r w:rsidRPr="00CD4879">
              <w:rPr>
                <w:sz w:val="20"/>
                <w:szCs w:val="22"/>
                <w:lang w:eastAsia="en-AU"/>
              </w:rPr>
              <w:t>ocus</w:t>
            </w:r>
            <w:r>
              <w:rPr>
                <w:sz w:val="20"/>
                <w:szCs w:val="22"/>
                <w:lang w:eastAsia="en-AU"/>
              </w:rPr>
              <w:t>es</w:t>
            </w:r>
            <w:r w:rsidRPr="00CD4879">
              <w:rPr>
                <w:sz w:val="20"/>
                <w:szCs w:val="22"/>
                <w:lang w:eastAsia="en-AU"/>
              </w:rPr>
              <w:t xml:space="preserve"> more broadly on how to get started in the sector, seek insights on a career path, an industry, an organisation, an occupation and/or general career advice</w:t>
            </w:r>
          </w:p>
          <w:p w14:paraId="1F51FE0C" w14:textId="30F224CD" w:rsidR="001F1F35" w:rsidRPr="00946A46" w:rsidRDefault="001F1F35" w:rsidP="00DA00F8">
            <w:pPr>
              <w:pStyle w:val="ListParagraph"/>
              <w:numPr>
                <w:ilvl w:val="0"/>
                <w:numId w:val="26"/>
              </w:numPr>
              <w:rPr>
                <w:color w:val="FF0000"/>
                <w:sz w:val="20"/>
                <w:szCs w:val="22"/>
                <w:lang w:eastAsia="en-AU"/>
              </w:rPr>
            </w:pPr>
            <w:r w:rsidRPr="00CD4879">
              <w:rPr>
                <w:sz w:val="20"/>
                <w:szCs w:val="22"/>
                <w:lang w:eastAsia="en-AU"/>
              </w:rPr>
              <w:t xml:space="preserve">not a job </w:t>
            </w:r>
            <w:proofErr w:type="gramStart"/>
            <w:r w:rsidRPr="00CD4879">
              <w:rPr>
                <w:sz w:val="20"/>
                <w:szCs w:val="22"/>
                <w:lang w:eastAsia="en-AU"/>
              </w:rPr>
              <w:t>interview  ̶</w:t>
            </w:r>
            <w:proofErr w:type="gramEnd"/>
            <w:r w:rsidRPr="00CD4879">
              <w:rPr>
                <w:sz w:val="20"/>
                <w:szCs w:val="22"/>
                <w:lang w:eastAsia="en-AU"/>
              </w:rPr>
              <w:t xml:space="preserve">  </w:t>
            </w:r>
            <w:r w:rsidR="00A73D4C">
              <w:rPr>
                <w:sz w:val="20"/>
                <w:szCs w:val="22"/>
                <w:lang w:eastAsia="en-AU"/>
              </w:rPr>
              <w:t>your</w:t>
            </w:r>
            <w:r w:rsidRPr="00CD4879">
              <w:rPr>
                <w:sz w:val="20"/>
                <w:szCs w:val="22"/>
                <w:lang w:eastAsia="en-AU"/>
              </w:rPr>
              <w:t xml:space="preserve"> purpose is not to ask for a job</w:t>
            </w:r>
          </w:p>
        </w:tc>
        <w:tc>
          <w:tcPr>
            <w:tcW w:w="1740" w:type="dxa"/>
            <w:vMerge w:val="restart"/>
          </w:tcPr>
          <w:p w14:paraId="74B2A300" w14:textId="77777777" w:rsidR="001F1F35" w:rsidRDefault="001F1F35">
            <w:pPr>
              <w:spacing w:line="259" w:lineRule="auto"/>
              <w:rPr>
                <w:color w:val="FF0000"/>
                <w:sz w:val="20"/>
                <w:szCs w:val="22"/>
                <w:lang w:eastAsia="en-AU"/>
              </w:rPr>
            </w:pPr>
          </w:p>
          <w:p w14:paraId="2930AB04" w14:textId="77777777" w:rsidR="001F1F35" w:rsidRPr="00DA00F8" w:rsidRDefault="001F1F35" w:rsidP="00DA00F8">
            <w:pPr>
              <w:rPr>
                <w:color w:val="FF0000"/>
                <w:sz w:val="20"/>
                <w:szCs w:val="22"/>
                <w:lang w:eastAsia="en-AU"/>
              </w:rPr>
            </w:pPr>
          </w:p>
        </w:tc>
      </w:tr>
      <w:tr w:rsidR="001F1F35" w:rsidRPr="001452AC" w14:paraId="7696410A" w14:textId="4A9FCFB5" w:rsidTr="001F1F35">
        <w:tc>
          <w:tcPr>
            <w:tcW w:w="0" w:type="auto"/>
            <w:vMerge/>
            <w:shd w:val="clear" w:color="auto" w:fill="auto"/>
          </w:tcPr>
          <w:p w14:paraId="19F54EA7" w14:textId="77777777" w:rsidR="001F1F35" w:rsidRDefault="001F1F35" w:rsidP="002071C1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auto"/>
          </w:tcPr>
          <w:p w14:paraId="72D714F0" w14:textId="71CA565F" w:rsidR="001F1F35" w:rsidRDefault="001F1F35" w:rsidP="002071C1">
            <w:pPr>
              <w:pStyle w:val="ListParagraph"/>
              <w:numPr>
                <w:ilvl w:val="0"/>
                <w:numId w:val="21"/>
              </w:numPr>
              <w:spacing w:before="60" w:after="60"/>
              <w:contextualSpacing w:val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Lead a discussion connecting active listening to information interviews</w:t>
            </w:r>
          </w:p>
        </w:tc>
        <w:tc>
          <w:tcPr>
            <w:tcW w:w="5097" w:type="dxa"/>
          </w:tcPr>
          <w:p w14:paraId="1889A2F0" w14:textId="77777777" w:rsidR="001F1F35" w:rsidRDefault="001F1F35" w:rsidP="002071C1">
            <w:pPr>
              <w:spacing w:before="60" w:after="60"/>
              <w:rPr>
                <w:sz w:val="20"/>
                <w:szCs w:val="22"/>
                <w:lang w:eastAsia="en-AU"/>
              </w:rPr>
            </w:pPr>
            <w:r w:rsidRPr="00B46675">
              <w:rPr>
                <w:sz w:val="20"/>
                <w:szCs w:val="22"/>
                <w:lang w:eastAsia="en-AU"/>
              </w:rPr>
              <w:t>Why is active listening an essential skill for information interviews?</w:t>
            </w:r>
          </w:p>
          <w:p w14:paraId="57317C54" w14:textId="77777777" w:rsidR="001F1F35" w:rsidRPr="00AD609D" w:rsidRDefault="001F1F35" w:rsidP="00AD609D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AD609D">
              <w:rPr>
                <w:sz w:val="20"/>
                <w:szCs w:val="22"/>
                <w:lang w:eastAsia="en-AU"/>
              </w:rPr>
              <w:t>Demonstrates genuine interest and builds rapport</w:t>
            </w:r>
          </w:p>
          <w:p w14:paraId="151F2A95" w14:textId="77777777" w:rsidR="001F1F35" w:rsidRPr="00AD609D" w:rsidRDefault="001F1F35" w:rsidP="00AD609D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AD609D">
              <w:rPr>
                <w:sz w:val="20"/>
                <w:szCs w:val="22"/>
                <w:lang w:eastAsia="en-AU"/>
              </w:rPr>
              <w:t>Makes the other party feel comfortable and understood</w:t>
            </w:r>
          </w:p>
          <w:p w14:paraId="04B55D30" w14:textId="77777777" w:rsidR="001F1F35" w:rsidRPr="00AD609D" w:rsidRDefault="001F1F35" w:rsidP="00AD609D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AD609D">
              <w:rPr>
                <w:sz w:val="20"/>
                <w:szCs w:val="22"/>
                <w:lang w:eastAsia="en-AU"/>
              </w:rPr>
              <w:t>Increases your understanding of the topic and broadens your knowledge and perspective</w:t>
            </w:r>
          </w:p>
          <w:p w14:paraId="1DD10414" w14:textId="3800A586" w:rsidR="001F1F35" w:rsidRPr="006460F1" w:rsidRDefault="001F1F35" w:rsidP="00AD609D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FF0000"/>
                <w:sz w:val="20"/>
                <w:szCs w:val="22"/>
                <w:lang w:eastAsia="en-AU"/>
              </w:rPr>
            </w:pPr>
            <w:r w:rsidRPr="00AD609D">
              <w:rPr>
                <w:sz w:val="20"/>
                <w:szCs w:val="22"/>
                <w:lang w:eastAsia="en-AU"/>
              </w:rPr>
              <w:t>May lead to good outcomes for you!</w:t>
            </w:r>
          </w:p>
        </w:tc>
        <w:tc>
          <w:tcPr>
            <w:tcW w:w="1740" w:type="dxa"/>
            <w:vMerge/>
          </w:tcPr>
          <w:p w14:paraId="6FF02373" w14:textId="77777777" w:rsidR="001F1F35" w:rsidRPr="00946A46" w:rsidRDefault="001F1F35" w:rsidP="002071C1">
            <w:pPr>
              <w:spacing w:before="60" w:after="60"/>
              <w:rPr>
                <w:color w:val="FF0000"/>
                <w:sz w:val="20"/>
                <w:szCs w:val="22"/>
                <w:lang w:eastAsia="en-AU"/>
              </w:rPr>
            </w:pPr>
          </w:p>
        </w:tc>
      </w:tr>
      <w:tr w:rsidR="002071C1" w:rsidRPr="001452AC" w14:paraId="0CC02F72" w14:textId="77777777" w:rsidTr="00744303">
        <w:tc>
          <w:tcPr>
            <w:tcW w:w="0" w:type="auto"/>
            <w:shd w:val="clear" w:color="auto" w:fill="auto"/>
          </w:tcPr>
          <w:p w14:paraId="5AB552EF" w14:textId="77777777" w:rsidR="002071C1" w:rsidRDefault="002071C1" w:rsidP="002071C1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Small group exercise</w:t>
            </w:r>
          </w:p>
        </w:tc>
        <w:tc>
          <w:tcPr>
            <w:tcW w:w="0" w:type="auto"/>
            <w:shd w:val="clear" w:color="auto" w:fill="auto"/>
          </w:tcPr>
          <w:p w14:paraId="793B7FD4" w14:textId="50771629" w:rsidR="002071C1" w:rsidRPr="001A4DB0" w:rsidRDefault="002071C1" w:rsidP="00E72A9B">
            <w:pPr>
              <w:pStyle w:val="ListParagraph"/>
              <w:numPr>
                <w:ilvl w:val="0"/>
                <w:numId w:val="21"/>
              </w:numPr>
              <w:spacing w:before="60" w:after="60"/>
              <w:contextualSpacing w:val="0"/>
              <w:rPr>
                <w:sz w:val="20"/>
                <w:szCs w:val="20"/>
                <w:lang w:eastAsia="en-AU"/>
              </w:rPr>
            </w:pPr>
            <w:r w:rsidRPr="001A4DB0">
              <w:rPr>
                <w:sz w:val="20"/>
                <w:szCs w:val="20"/>
                <w:lang w:eastAsia="en-AU"/>
              </w:rPr>
              <w:t>Using</w:t>
            </w:r>
            <w:r>
              <w:rPr>
                <w:sz w:val="20"/>
                <w:szCs w:val="20"/>
                <w:lang w:eastAsia="en-AU"/>
              </w:rPr>
              <w:t xml:space="preserve"> </w:t>
            </w:r>
            <w:r w:rsidR="00915392" w:rsidRPr="00915392">
              <w:rPr>
                <w:b/>
                <w:bCs/>
                <w:sz w:val="20"/>
                <w:szCs w:val="20"/>
                <w:lang w:eastAsia="en-AU"/>
              </w:rPr>
              <w:t>s</w:t>
            </w:r>
            <w:r w:rsidRPr="00915392">
              <w:rPr>
                <w:b/>
                <w:bCs/>
                <w:sz w:val="20"/>
                <w:szCs w:val="22"/>
                <w:lang w:eastAsia="en-AU"/>
              </w:rPr>
              <w:t>tudent</w:t>
            </w:r>
            <w:r w:rsidRPr="00915392">
              <w:rPr>
                <w:b/>
                <w:bCs/>
                <w:sz w:val="20"/>
                <w:szCs w:val="22"/>
              </w:rPr>
              <w:t xml:space="preserve"> worksheet (PART B)</w:t>
            </w:r>
            <w:r w:rsidRPr="00915392">
              <w:rPr>
                <w:sz w:val="20"/>
                <w:szCs w:val="22"/>
              </w:rPr>
              <w:t xml:space="preserve"> </w:t>
            </w:r>
            <w:r w:rsidRPr="001A4DB0">
              <w:rPr>
                <w:sz w:val="20"/>
                <w:szCs w:val="20"/>
                <w:lang w:eastAsia="en-AU"/>
              </w:rPr>
              <w:t xml:space="preserve">students will </w:t>
            </w:r>
            <w:r>
              <w:rPr>
                <w:sz w:val="20"/>
                <w:szCs w:val="20"/>
                <w:lang w:eastAsia="en-AU"/>
              </w:rPr>
              <w:t xml:space="preserve">prepare </w:t>
            </w:r>
            <w:r w:rsidRPr="006F574E">
              <w:rPr>
                <w:sz w:val="20"/>
                <w:szCs w:val="20"/>
                <w:u w:val="single"/>
                <w:lang w:eastAsia="en-AU"/>
              </w:rPr>
              <w:t>7 questions</w:t>
            </w:r>
            <w:r>
              <w:rPr>
                <w:sz w:val="20"/>
                <w:szCs w:val="20"/>
                <w:lang w:eastAsia="en-AU"/>
              </w:rPr>
              <w:t xml:space="preserve"> that would be useful to ask in an information interview</w:t>
            </w:r>
          </w:p>
        </w:tc>
        <w:tc>
          <w:tcPr>
            <w:tcW w:w="0" w:type="auto"/>
          </w:tcPr>
          <w:p w14:paraId="34647850" w14:textId="6B965EFB" w:rsidR="002071C1" w:rsidRPr="006F574E" w:rsidRDefault="002071C1" w:rsidP="002071C1">
            <w:pPr>
              <w:spacing w:before="60" w:after="60"/>
              <w:rPr>
                <w:sz w:val="20"/>
                <w:szCs w:val="20"/>
                <w:u w:val="single"/>
                <w:lang w:eastAsia="en-AU"/>
              </w:rPr>
            </w:pPr>
            <w:r w:rsidRPr="006F574E">
              <w:rPr>
                <w:sz w:val="20"/>
                <w:szCs w:val="20"/>
                <w:u w:val="single"/>
                <w:lang w:eastAsia="en-AU"/>
              </w:rPr>
              <w:t xml:space="preserve">Sample </w:t>
            </w:r>
            <w:r w:rsidR="00A65A50">
              <w:rPr>
                <w:sz w:val="20"/>
                <w:szCs w:val="20"/>
                <w:u w:val="single"/>
                <w:lang w:eastAsia="en-AU"/>
              </w:rPr>
              <w:t xml:space="preserve">7 </w:t>
            </w:r>
            <w:r w:rsidRPr="006F574E">
              <w:rPr>
                <w:sz w:val="20"/>
                <w:szCs w:val="20"/>
                <w:u w:val="single"/>
                <w:lang w:eastAsia="en-AU"/>
              </w:rPr>
              <w:t>questions</w:t>
            </w:r>
          </w:p>
          <w:p w14:paraId="1A3044D2" w14:textId="588D00CC" w:rsidR="002071C1" w:rsidRPr="006F574E" w:rsidRDefault="002071C1" w:rsidP="00C536E2">
            <w:pPr>
              <w:pStyle w:val="ListParagraph"/>
              <w:numPr>
                <w:ilvl w:val="0"/>
                <w:numId w:val="34"/>
              </w:numPr>
              <w:spacing w:before="0" w:after="0"/>
              <w:contextualSpacing w:val="0"/>
              <w:rPr>
                <w:sz w:val="20"/>
                <w:szCs w:val="20"/>
                <w:lang w:eastAsia="en-AU"/>
              </w:rPr>
            </w:pPr>
            <w:r w:rsidRPr="006F574E">
              <w:rPr>
                <w:sz w:val="20"/>
                <w:szCs w:val="20"/>
                <w:lang w:eastAsia="en-AU"/>
              </w:rPr>
              <w:t>What led you to choose this career?</w:t>
            </w:r>
          </w:p>
          <w:p w14:paraId="48CCE65C" w14:textId="77777777" w:rsidR="002071C1" w:rsidRPr="006F574E" w:rsidRDefault="002071C1" w:rsidP="00C536E2">
            <w:pPr>
              <w:pStyle w:val="ListParagraph"/>
              <w:numPr>
                <w:ilvl w:val="0"/>
                <w:numId w:val="34"/>
              </w:numPr>
              <w:spacing w:before="0" w:after="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 w:rsidRPr="006F574E">
              <w:rPr>
                <w:sz w:val="20"/>
                <w:szCs w:val="20"/>
                <w:lang w:eastAsia="en-AU"/>
              </w:rPr>
              <w:t>Could you describe for me what a normal day in your job is like?</w:t>
            </w:r>
          </w:p>
          <w:p w14:paraId="77AE287E" w14:textId="77777777" w:rsidR="002071C1" w:rsidRPr="006F574E" w:rsidRDefault="002071C1" w:rsidP="00C536E2">
            <w:pPr>
              <w:pStyle w:val="ListParagraph"/>
              <w:numPr>
                <w:ilvl w:val="0"/>
                <w:numId w:val="34"/>
              </w:numPr>
              <w:spacing w:before="0" w:after="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 w:rsidRPr="006F574E">
              <w:rPr>
                <w:sz w:val="20"/>
                <w:szCs w:val="20"/>
                <w:lang w:eastAsia="en-AU"/>
              </w:rPr>
              <w:t>What qualifications do you need to enter your occupation?</w:t>
            </w:r>
          </w:p>
          <w:p w14:paraId="6F545824" w14:textId="77777777" w:rsidR="002071C1" w:rsidRPr="006F574E" w:rsidRDefault="002071C1" w:rsidP="00C536E2">
            <w:pPr>
              <w:pStyle w:val="ListParagraph"/>
              <w:numPr>
                <w:ilvl w:val="0"/>
                <w:numId w:val="34"/>
              </w:numPr>
              <w:spacing w:before="0" w:after="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 w:rsidRPr="006F574E">
              <w:rPr>
                <w:sz w:val="20"/>
                <w:szCs w:val="20"/>
                <w:lang w:eastAsia="en-AU"/>
              </w:rPr>
              <w:t>How would you describe the culture at your place of work?</w:t>
            </w:r>
          </w:p>
          <w:p w14:paraId="11C64C5A" w14:textId="77777777" w:rsidR="002071C1" w:rsidRPr="006F574E" w:rsidRDefault="002071C1" w:rsidP="00C536E2">
            <w:pPr>
              <w:pStyle w:val="ListParagraph"/>
              <w:numPr>
                <w:ilvl w:val="0"/>
                <w:numId w:val="34"/>
              </w:numPr>
              <w:spacing w:before="0" w:after="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 w:rsidRPr="006F574E">
              <w:rPr>
                <w:sz w:val="20"/>
                <w:szCs w:val="20"/>
                <w:lang w:eastAsia="en-AU"/>
              </w:rPr>
              <w:t>What can I read or watch to keep up with developments in your field?</w:t>
            </w:r>
          </w:p>
          <w:p w14:paraId="7F6BC221" w14:textId="77777777" w:rsidR="002071C1" w:rsidRPr="006F574E" w:rsidRDefault="002071C1" w:rsidP="00C536E2">
            <w:pPr>
              <w:pStyle w:val="ListParagraph"/>
              <w:numPr>
                <w:ilvl w:val="0"/>
                <w:numId w:val="34"/>
              </w:numPr>
              <w:spacing w:before="0" w:after="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 w:rsidRPr="006F574E">
              <w:rPr>
                <w:sz w:val="20"/>
                <w:szCs w:val="20"/>
                <w:lang w:eastAsia="en-AU"/>
              </w:rPr>
              <w:t>What do you like most / least about what you do?</w:t>
            </w:r>
          </w:p>
          <w:p w14:paraId="640356FC" w14:textId="77777777" w:rsidR="002071C1" w:rsidRPr="006F574E" w:rsidRDefault="002071C1" w:rsidP="00C536E2">
            <w:pPr>
              <w:pStyle w:val="ListParagraph"/>
              <w:numPr>
                <w:ilvl w:val="0"/>
                <w:numId w:val="34"/>
              </w:numPr>
              <w:spacing w:before="0" w:after="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 w:rsidRPr="006F574E">
              <w:rPr>
                <w:sz w:val="20"/>
                <w:szCs w:val="20"/>
                <w:lang w:eastAsia="en-AU"/>
              </w:rPr>
              <w:t>What skills and personality traits do you think are most important to being successful in this field?</w:t>
            </w:r>
          </w:p>
          <w:p w14:paraId="79E8C281" w14:textId="54635F23" w:rsidR="002071C1" w:rsidRPr="00AD609D" w:rsidRDefault="002071C1" w:rsidP="00C536E2">
            <w:pPr>
              <w:pStyle w:val="ListParagraph"/>
              <w:numPr>
                <w:ilvl w:val="0"/>
                <w:numId w:val="34"/>
              </w:numPr>
              <w:spacing w:before="0" w:after="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 w:rsidRPr="006F574E">
              <w:rPr>
                <w:sz w:val="20"/>
                <w:szCs w:val="20"/>
                <w:lang w:eastAsia="en-AU"/>
              </w:rPr>
              <w:t>What advice would you give to someone considering a career in this field?</w:t>
            </w:r>
          </w:p>
        </w:tc>
        <w:tc>
          <w:tcPr>
            <w:tcW w:w="0" w:type="auto"/>
            <w:shd w:val="clear" w:color="auto" w:fill="auto"/>
          </w:tcPr>
          <w:p w14:paraId="717ABD61" w14:textId="59118EE0" w:rsidR="002071C1" w:rsidRPr="001452AC" w:rsidRDefault="00E03E7A" w:rsidP="002071C1">
            <w:pPr>
              <w:spacing w:before="60" w:after="60"/>
              <w:rPr>
                <w:sz w:val="20"/>
                <w:szCs w:val="22"/>
              </w:rPr>
            </w:pPr>
            <w:hyperlink w:anchor="PARTB" w:history="1">
              <w:r w:rsidR="002071C1" w:rsidRPr="00E03E7A">
                <w:rPr>
                  <w:rStyle w:val="Hyperlink"/>
                  <w:sz w:val="20"/>
                  <w:szCs w:val="22"/>
                  <w:lang w:eastAsia="en-AU"/>
                </w:rPr>
                <w:t>Stud</w:t>
              </w:r>
              <w:r w:rsidR="002071C1" w:rsidRPr="00E03E7A">
                <w:rPr>
                  <w:rStyle w:val="Hyperlink"/>
                  <w:sz w:val="20"/>
                  <w:szCs w:val="22"/>
                  <w:lang w:eastAsia="en-AU"/>
                </w:rPr>
                <w:t>e</w:t>
              </w:r>
              <w:r w:rsidR="002071C1" w:rsidRPr="00E03E7A">
                <w:rPr>
                  <w:rStyle w:val="Hyperlink"/>
                  <w:sz w:val="20"/>
                  <w:szCs w:val="22"/>
                  <w:lang w:eastAsia="en-AU"/>
                </w:rPr>
                <w:t>nt</w:t>
              </w:r>
              <w:r w:rsidR="002071C1" w:rsidRPr="00E03E7A">
                <w:rPr>
                  <w:rStyle w:val="Hyperlink"/>
                  <w:sz w:val="20"/>
                  <w:szCs w:val="22"/>
                </w:rPr>
                <w:t xml:space="preserve"> worksheet (PART </w:t>
              </w:r>
              <w:r w:rsidR="002071C1" w:rsidRPr="00E03E7A">
                <w:rPr>
                  <w:rStyle w:val="Hyperlink"/>
                  <w:sz w:val="20"/>
                  <w:szCs w:val="22"/>
                </w:rPr>
                <w:t>B</w:t>
              </w:r>
              <w:r w:rsidR="002071C1" w:rsidRPr="00E03E7A">
                <w:rPr>
                  <w:rStyle w:val="Hyperlink"/>
                  <w:sz w:val="20"/>
                  <w:szCs w:val="22"/>
                </w:rPr>
                <w:t>)</w:t>
              </w:r>
            </w:hyperlink>
          </w:p>
        </w:tc>
      </w:tr>
      <w:tr w:rsidR="001F1F35" w:rsidRPr="001452AC" w14:paraId="18B5064D" w14:textId="77777777" w:rsidTr="00744303">
        <w:tc>
          <w:tcPr>
            <w:tcW w:w="0" w:type="auto"/>
            <w:shd w:val="clear" w:color="auto" w:fill="auto"/>
          </w:tcPr>
          <w:p w14:paraId="48EB4326" w14:textId="035F139E" w:rsidR="001F1F35" w:rsidRDefault="001F1F35" w:rsidP="002071C1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Facilitator-led discussion</w:t>
            </w:r>
          </w:p>
        </w:tc>
        <w:tc>
          <w:tcPr>
            <w:tcW w:w="0" w:type="auto"/>
            <w:shd w:val="clear" w:color="auto" w:fill="auto"/>
          </w:tcPr>
          <w:p w14:paraId="047BE4AC" w14:textId="16CFCB74" w:rsidR="001F1F35" w:rsidRPr="001A4DB0" w:rsidRDefault="001F1F35" w:rsidP="00E72A9B">
            <w:pPr>
              <w:pStyle w:val="ListParagraph"/>
              <w:numPr>
                <w:ilvl w:val="0"/>
                <w:numId w:val="21"/>
              </w:numPr>
              <w:spacing w:before="60" w:after="60"/>
              <w:contextualSpacing w:val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Students share questions back to the main group</w:t>
            </w:r>
          </w:p>
        </w:tc>
        <w:tc>
          <w:tcPr>
            <w:tcW w:w="0" w:type="auto"/>
          </w:tcPr>
          <w:p w14:paraId="20004220" w14:textId="77777777" w:rsidR="001F1F35" w:rsidRPr="006F574E" w:rsidRDefault="001F1F35" w:rsidP="002071C1">
            <w:pPr>
              <w:spacing w:before="60" w:after="60"/>
              <w:rPr>
                <w:sz w:val="20"/>
                <w:szCs w:val="20"/>
                <w:u w:val="single"/>
                <w:lang w:eastAsia="en-AU"/>
              </w:rPr>
            </w:pPr>
          </w:p>
        </w:tc>
        <w:tc>
          <w:tcPr>
            <w:tcW w:w="0" w:type="auto"/>
            <w:shd w:val="clear" w:color="auto" w:fill="auto"/>
          </w:tcPr>
          <w:p w14:paraId="44F57C79" w14:textId="77777777" w:rsidR="001F1F35" w:rsidRPr="00946A46" w:rsidRDefault="001F1F35" w:rsidP="002071C1">
            <w:pPr>
              <w:spacing w:before="60" w:after="60"/>
              <w:rPr>
                <w:color w:val="FF0000"/>
                <w:sz w:val="20"/>
                <w:szCs w:val="22"/>
                <w:lang w:eastAsia="en-AU"/>
              </w:rPr>
            </w:pPr>
          </w:p>
        </w:tc>
      </w:tr>
    </w:tbl>
    <w:p w14:paraId="7E233220" w14:textId="77777777" w:rsidR="001F1F35" w:rsidRDefault="001F1F35">
      <w:pPr>
        <w:spacing w:line="259" w:lineRule="auto"/>
        <w:rPr>
          <w:rFonts w:eastAsia="Times New Roman" w:cstheme="minorHAnsi"/>
          <w:b/>
          <w:bCs/>
          <w:sz w:val="24"/>
          <w:szCs w:val="18"/>
          <w:lang w:eastAsia="en-AU"/>
        </w:rPr>
      </w:pPr>
      <w:r>
        <w:br w:type="page"/>
      </w:r>
    </w:p>
    <w:p w14:paraId="3C467393" w14:textId="00F38090" w:rsidR="002071C1" w:rsidRPr="002071C1" w:rsidRDefault="006F574E" w:rsidP="002071C1">
      <w:pPr>
        <w:pStyle w:val="Heading2"/>
        <w:shd w:val="clear" w:color="auto" w:fill="1F3864" w:themeFill="accent1" w:themeFillShade="80"/>
        <w:spacing w:before="120" w:after="120"/>
      </w:pPr>
      <w:r w:rsidRPr="006F574E">
        <w:lastRenderedPageBreak/>
        <w:t>PART C</w:t>
      </w:r>
      <w:r>
        <w:t xml:space="preserve"> Conduct an information interview with the facilitator</w:t>
      </w:r>
      <w:bookmarkEnd w:id="0"/>
      <w:r w:rsidR="00C536E2">
        <w:t xml:space="preserve"> [10 minutes]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6094"/>
        <w:gridCol w:w="1753"/>
      </w:tblGrid>
      <w:tr w:rsidR="00364734" w:rsidRPr="00946A46" w14:paraId="3D9D2515" w14:textId="77777777" w:rsidTr="00364734">
        <w:tc>
          <w:tcPr>
            <w:tcW w:w="0" w:type="auto"/>
            <w:shd w:val="clear" w:color="auto" w:fill="auto"/>
          </w:tcPr>
          <w:p w14:paraId="3D055DB0" w14:textId="77777777" w:rsidR="00364734" w:rsidRDefault="00364734" w:rsidP="00A62A87">
            <w:pPr>
              <w:spacing w:before="60" w:after="60"/>
              <w:rPr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0" w:type="auto"/>
            <w:shd w:val="clear" w:color="auto" w:fill="auto"/>
          </w:tcPr>
          <w:p w14:paraId="11E7F25F" w14:textId="77777777" w:rsidR="00364734" w:rsidRPr="002071C1" w:rsidRDefault="00364734" w:rsidP="00A62A87">
            <w:pPr>
              <w:spacing w:before="60" w:after="60"/>
              <w:rPr>
                <w:sz w:val="20"/>
                <w:szCs w:val="20"/>
                <w:lang w:eastAsia="en-AU"/>
              </w:rPr>
            </w:pPr>
            <w:r w:rsidRPr="002071C1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0" w:type="auto"/>
            <w:shd w:val="clear" w:color="auto" w:fill="auto"/>
          </w:tcPr>
          <w:p w14:paraId="4E481010" w14:textId="77777777" w:rsidR="00364734" w:rsidRPr="00946A46" w:rsidRDefault="00364734" w:rsidP="00A62A87">
            <w:pPr>
              <w:spacing w:before="60" w:after="60"/>
              <w:rPr>
                <w:color w:val="FF0000"/>
                <w:sz w:val="20"/>
                <w:szCs w:val="22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364734" w:rsidRPr="001452AC" w14:paraId="137A40B9" w14:textId="77777777" w:rsidTr="00364734">
        <w:trPr>
          <w:trHeight w:val="297"/>
        </w:trPr>
        <w:tc>
          <w:tcPr>
            <w:tcW w:w="0" w:type="auto"/>
            <w:shd w:val="clear" w:color="auto" w:fill="auto"/>
          </w:tcPr>
          <w:p w14:paraId="50A4665A" w14:textId="283B0577" w:rsidR="00364734" w:rsidRPr="002071C1" w:rsidRDefault="00364734" w:rsidP="00A62A87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Facilitator-led discussion</w:t>
            </w:r>
          </w:p>
        </w:tc>
        <w:tc>
          <w:tcPr>
            <w:tcW w:w="0" w:type="auto"/>
            <w:shd w:val="clear" w:color="auto" w:fill="auto"/>
          </w:tcPr>
          <w:p w14:paraId="17AFA78C" w14:textId="475AF0F4" w:rsidR="00364734" w:rsidRPr="0097195C" w:rsidRDefault="00364734" w:rsidP="00FD7481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b/>
                <w:bCs/>
                <w:sz w:val="20"/>
                <w:szCs w:val="20"/>
                <w:lang w:eastAsia="en-AU"/>
              </w:rPr>
            </w:pPr>
            <w:r w:rsidRPr="00280C2D">
              <w:rPr>
                <w:sz w:val="20"/>
                <w:szCs w:val="20"/>
                <w:lang w:eastAsia="en-AU"/>
              </w:rPr>
              <w:t xml:space="preserve">Encourage </w:t>
            </w:r>
            <w:r w:rsidR="00DD3153">
              <w:rPr>
                <w:sz w:val="20"/>
                <w:szCs w:val="20"/>
                <w:lang w:eastAsia="en-AU"/>
              </w:rPr>
              <w:t>students</w:t>
            </w:r>
            <w:r w:rsidRPr="00280C2D">
              <w:rPr>
                <w:sz w:val="20"/>
                <w:szCs w:val="20"/>
                <w:lang w:eastAsia="en-AU"/>
              </w:rPr>
              <w:t xml:space="preserve"> to ask you (the facilitator) </w:t>
            </w:r>
            <w:r w:rsidR="00DD3153">
              <w:rPr>
                <w:sz w:val="20"/>
                <w:szCs w:val="20"/>
                <w:lang w:eastAsia="en-AU"/>
              </w:rPr>
              <w:t xml:space="preserve">1-2 </w:t>
            </w:r>
            <w:r w:rsidRPr="00280C2D">
              <w:rPr>
                <w:sz w:val="20"/>
                <w:szCs w:val="20"/>
                <w:lang w:eastAsia="en-AU"/>
              </w:rPr>
              <w:t xml:space="preserve">information interview questions they generated in </w:t>
            </w:r>
            <w:r w:rsidRPr="0097195C">
              <w:rPr>
                <w:b/>
                <w:bCs/>
                <w:sz w:val="20"/>
                <w:szCs w:val="20"/>
                <w:lang w:eastAsia="en-AU"/>
              </w:rPr>
              <w:t>student worksheet (</w:t>
            </w:r>
            <w:hyperlink w:anchor="PARTB" w:history="1">
              <w:r w:rsidRPr="0097195C">
                <w:rPr>
                  <w:b/>
                  <w:bCs/>
                  <w:sz w:val="20"/>
                  <w:szCs w:val="20"/>
                  <w:lang w:eastAsia="en-AU"/>
                </w:rPr>
                <w:t>P</w:t>
              </w:r>
              <w:r w:rsidR="000851F2">
                <w:rPr>
                  <w:b/>
                  <w:bCs/>
                  <w:sz w:val="20"/>
                  <w:szCs w:val="20"/>
                  <w:lang w:eastAsia="en-AU"/>
                </w:rPr>
                <w:t>ART</w:t>
              </w:r>
              <w:r w:rsidRPr="0097195C">
                <w:rPr>
                  <w:b/>
                  <w:bCs/>
                  <w:sz w:val="20"/>
                  <w:szCs w:val="20"/>
                  <w:lang w:eastAsia="en-AU"/>
                </w:rPr>
                <w:t xml:space="preserve"> B</w:t>
              </w:r>
            </w:hyperlink>
            <w:r w:rsidRPr="0097195C">
              <w:rPr>
                <w:b/>
                <w:bCs/>
                <w:sz w:val="20"/>
                <w:szCs w:val="20"/>
                <w:lang w:eastAsia="en-AU"/>
              </w:rPr>
              <w:t>)</w:t>
            </w:r>
          </w:p>
          <w:p w14:paraId="4DF76EB9" w14:textId="11CADE34" w:rsidR="00364734" w:rsidRPr="00280C2D" w:rsidRDefault="00364734" w:rsidP="00FD7481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sz w:val="20"/>
                <w:szCs w:val="20"/>
                <w:lang w:eastAsia="en-AU"/>
              </w:rPr>
            </w:pPr>
            <w:r w:rsidRPr="00280C2D">
              <w:rPr>
                <w:sz w:val="20"/>
                <w:szCs w:val="20"/>
                <w:lang w:eastAsia="en-AU"/>
              </w:rPr>
              <w:t xml:space="preserve">Encourage </w:t>
            </w:r>
            <w:r w:rsidR="00DD3153">
              <w:rPr>
                <w:sz w:val="20"/>
                <w:szCs w:val="20"/>
                <w:lang w:eastAsia="en-AU"/>
              </w:rPr>
              <w:t>volunteers to</w:t>
            </w:r>
            <w:r w:rsidRPr="00280C2D">
              <w:rPr>
                <w:sz w:val="20"/>
                <w:szCs w:val="20"/>
                <w:lang w:eastAsia="en-AU"/>
              </w:rPr>
              <w:t xml:space="preserve"> use their active listening skills to summarise what they learnt from you</w:t>
            </w:r>
          </w:p>
        </w:tc>
        <w:tc>
          <w:tcPr>
            <w:tcW w:w="0" w:type="auto"/>
            <w:shd w:val="clear" w:color="auto" w:fill="auto"/>
          </w:tcPr>
          <w:p w14:paraId="7D61294C" w14:textId="4BEDA4FB" w:rsidR="00364734" w:rsidRPr="0097195C" w:rsidRDefault="00E03E7A" w:rsidP="00A62A87">
            <w:pPr>
              <w:spacing w:before="60" w:after="60"/>
              <w:rPr>
                <w:sz w:val="20"/>
                <w:szCs w:val="22"/>
              </w:rPr>
            </w:pPr>
            <w:hyperlink w:anchor="PARTB" w:history="1">
              <w:r w:rsidR="00364734" w:rsidRPr="00E03E7A">
                <w:rPr>
                  <w:rStyle w:val="Hyperlink"/>
                  <w:sz w:val="20"/>
                  <w:szCs w:val="20"/>
                  <w:lang w:eastAsia="en-AU"/>
                </w:rPr>
                <w:t>Student worksheet (PART B)</w:t>
              </w:r>
            </w:hyperlink>
          </w:p>
        </w:tc>
      </w:tr>
    </w:tbl>
    <w:p w14:paraId="0286B432" w14:textId="77777777" w:rsidR="002071C1" w:rsidRPr="002071C1" w:rsidRDefault="002071C1" w:rsidP="002071C1">
      <w:pPr>
        <w:rPr>
          <w:b/>
          <w:bCs/>
          <w:lang w:eastAsia="en-AU"/>
        </w:rPr>
      </w:pPr>
    </w:p>
    <w:p w14:paraId="5A60E433" w14:textId="7C3F7B54" w:rsidR="0073263B" w:rsidRDefault="0073263B" w:rsidP="00667A7C">
      <w:pPr>
        <w:pStyle w:val="Heading2"/>
        <w:shd w:val="clear" w:color="auto" w:fill="1F3864" w:themeFill="accent1" w:themeFillShade="80"/>
        <w:spacing w:before="120" w:after="120"/>
      </w:pPr>
      <w:r>
        <w:t>Tips</w:t>
      </w:r>
      <w:r w:rsidR="00757615">
        <w:t xml:space="preserve"> for teaching staff</w:t>
      </w:r>
    </w:p>
    <w:p w14:paraId="6482AE73" w14:textId="0014F615" w:rsidR="008A5831" w:rsidRPr="004448E3" w:rsidRDefault="00955F70" w:rsidP="004448E3">
      <w:pPr>
        <w:rPr>
          <w:sz w:val="20"/>
          <w:szCs w:val="22"/>
          <w:lang w:eastAsia="en-AU"/>
        </w:rPr>
      </w:pPr>
      <w:r w:rsidRPr="004448E3">
        <w:rPr>
          <w:sz w:val="20"/>
          <w:szCs w:val="22"/>
          <w:lang w:eastAsia="en-AU"/>
        </w:rPr>
        <w:t>P</w:t>
      </w:r>
      <w:r w:rsidR="0032000F">
        <w:rPr>
          <w:sz w:val="20"/>
          <w:szCs w:val="22"/>
          <w:lang w:eastAsia="en-AU"/>
        </w:rPr>
        <w:t>ART</w:t>
      </w:r>
      <w:r w:rsidRPr="004448E3">
        <w:rPr>
          <w:sz w:val="20"/>
          <w:szCs w:val="22"/>
          <w:lang w:eastAsia="en-AU"/>
        </w:rPr>
        <w:t xml:space="preserve"> A</w:t>
      </w:r>
      <w:r w:rsidR="008A5831" w:rsidRPr="004448E3">
        <w:rPr>
          <w:sz w:val="20"/>
          <w:szCs w:val="22"/>
          <w:lang w:eastAsia="en-AU"/>
        </w:rPr>
        <w:t xml:space="preserve"> </w:t>
      </w:r>
      <w:r w:rsidR="004F205B" w:rsidRPr="004448E3">
        <w:rPr>
          <w:sz w:val="20"/>
          <w:szCs w:val="20"/>
        </w:rPr>
        <w:t>c</w:t>
      </w:r>
      <w:r w:rsidR="008A5831" w:rsidRPr="004448E3">
        <w:rPr>
          <w:sz w:val="20"/>
          <w:szCs w:val="20"/>
        </w:rPr>
        <w:t>ould</w:t>
      </w:r>
      <w:r w:rsidR="008A5831" w:rsidRPr="004448E3">
        <w:rPr>
          <w:sz w:val="20"/>
          <w:szCs w:val="22"/>
          <w:lang w:eastAsia="en-AU"/>
        </w:rPr>
        <w:t xml:space="preserve"> </w:t>
      </w:r>
      <w:r w:rsidR="008A5831" w:rsidRPr="004448E3">
        <w:rPr>
          <w:sz w:val="20"/>
          <w:szCs w:val="20"/>
        </w:rPr>
        <w:t>work</w:t>
      </w:r>
      <w:r w:rsidR="008A5831" w:rsidRPr="004448E3">
        <w:rPr>
          <w:sz w:val="20"/>
          <w:szCs w:val="22"/>
          <w:lang w:eastAsia="en-AU"/>
        </w:rPr>
        <w:t xml:space="preserve"> with students in pairs </w:t>
      </w:r>
      <w:r w:rsidR="001405C1" w:rsidRPr="004448E3">
        <w:rPr>
          <w:sz w:val="20"/>
          <w:szCs w:val="22"/>
          <w:lang w:eastAsia="en-AU"/>
        </w:rPr>
        <w:t xml:space="preserve">with </w:t>
      </w:r>
      <w:r w:rsidR="00BE2BB8" w:rsidRPr="004448E3">
        <w:rPr>
          <w:sz w:val="20"/>
          <w:szCs w:val="22"/>
          <w:lang w:eastAsia="en-AU"/>
        </w:rPr>
        <w:t>T</w:t>
      </w:r>
      <w:r w:rsidR="008A5831" w:rsidRPr="004448E3">
        <w:rPr>
          <w:sz w:val="20"/>
          <w:szCs w:val="22"/>
          <w:lang w:eastAsia="en-AU"/>
        </w:rPr>
        <w:t xml:space="preserve">he </w:t>
      </w:r>
      <w:r w:rsidR="00BE2BB8" w:rsidRPr="004448E3">
        <w:rPr>
          <w:sz w:val="20"/>
          <w:szCs w:val="22"/>
          <w:lang w:eastAsia="en-AU"/>
        </w:rPr>
        <w:t>Interviewee</w:t>
      </w:r>
      <w:r w:rsidR="008A5831" w:rsidRPr="004448E3">
        <w:rPr>
          <w:sz w:val="20"/>
          <w:szCs w:val="22"/>
          <w:lang w:eastAsia="en-AU"/>
        </w:rPr>
        <w:t xml:space="preserve"> provid</w:t>
      </w:r>
      <w:r w:rsidR="007D63C8" w:rsidRPr="004448E3">
        <w:rPr>
          <w:sz w:val="20"/>
          <w:szCs w:val="22"/>
          <w:lang w:eastAsia="en-AU"/>
        </w:rPr>
        <w:t>i</w:t>
      </w:r>
      <w:r w:rsidR="001405C1" w:rsidRPr="004448E3">
        <w:rPr>
          <w:sz w:val="20"/>
          <w:szCs w:val="22"/>
          <w:lang w:eastAsia="en-AU"/>
        </w:rPr>
        <w:t>ng</w:t>
      </w:r>
      <w:r w:rsidR="008A5831" w:rsidRPr="004448E3">
        <w:rPr>
          <w:sz w:val="20"/>
          <w:szCs w:val="22"/>
          <w:lang w:eastAsia="en-AU"/>
        </w:rPr>
        <w:t xml:space="preserve"> feedback at the end about </w:t>
      </w:r>
      <w:r w:rsidR="00BE2BB8" w:rsidRPr="004448E3">
        <w:rPr>
          <w:sz w:val="20"/>
          <w:szCs w:val="22"/>
          <w:lang w:eastAsia="en-AU"/>
        </w:rPr>
        <w:t>T</w:t>
      </w:r>
      <w:r w:rsidR="008A5831" w:rsidRPr="004448E3">
        <w:rPr>
          <w:sz w:val="20"/>
          <w:szCs w:val="22"/>
          <w:lang w:eastAsia="en-AU"/>
        </w:rPr>
        <w:t xml:space="preserve">he </w:t>
      </w:r>
      <w:r w:rsidR="00BE2BB8" w:rsidRPr="004448E3">
        <w:rPr>
          <w:sz w:val="20"/>
          <w:szCs w:val="22"/>
          <w:lang w:eastAsia="en-AU"/>
        </w:rPr>
        <w:t>L</w:t>
      </w:r>
      <w:r w:rsidR="008A5831" w:rsidRPr="004448E3">
        <w:rPr>
          <w:sz w:val="20"/>
          <w:szCs w:val="22"/>
          <w:lang w:eastAsia="en-AU"/>
        </w:rPr>
        <w:t>istener</w:t>
      </w:r>
      <w:r w:rsidR="001405C1" w:rsidRPr="004448E3">
        <w:rPr>
          <w:sz w:val="20"/>
          <w:szCs w:val="22"/>
          <w:lang w:eastAsia="en-AU"/>
        </w:rPr>
        <w:t>’s</w:t>
      </w:r>
      <w:r w:rsidR="008A5831" w:rsidRPr="004448E3">
        <w:rPr>
          <w:sz w:val="20"/>
          <w:szCs w:val="22"/>
          <w:lang w:eastAsia="en-AU"/>
        </w:rPr>
        <w:t xml:space="preserve"> active listening skills</w:t>
      </w:r>
      <w:r w:rsidR="0032000F">
        <w:rPr>
          <w:sz w:val="20"/>
          <w:szCs w:val="22"/>
          <w:lang w:eastAsia="en-AU"/>
        </w:rPr>
        <w:t>.</w:t>
      </w:r>
    </w:p>
    <w:p w14:paraId="280559C2" w14:textId="0040E75E" w:rsidR="0073263B" w:rsidRDefault="0073263B" w:rsidP="000E4BEF">
      <w:pPr>
        <w:sectPr w:rsidR="0073263B" w:rsidSect="001F033A">
          <w:headerReference w:type="default" r:id="rId14"/>
          <w:footerReference w:type="default" r:id="rId15"/>
          <w:footerReference w:type="first" r:id="rId16"/>
          <w:pgSz w:w="11906" w:h="16838"/>
          <w:pgMar w:top="1440" w:right="1440" w:bottom="1440" w:left="993" w:header="708" w:footer="708" w:gutter="0"/>
          <w:cols w:space="708"/>
          <w:titlePg/>
          <w:docGrid w:linePitch="360"/>
        </w:sectPr>
      </w:pPr>
    </w:p>
    <w:p w14:paraId="1C8F9EA1" w14:textId="77777777" w:rsidR="00DB2BBB" w:rsidRDefault="00DB2BBB" w:rsidP="00030CCF">
      <w:pPr>
        <w:pStyle w:val="ListParagraph"/>
        <w:numPr>
          <w:ilvl w:val="0"/>
          <w:numId w:val="5"/>
        </w:numPr>
        <w:spacing w:before="0" w:after="0"/>
        <w:rPr>
          <w:rFonts w:ascii="Calibri" w:eastAsia="Arial" w:hAnsi="Calibri" w:cs="Calibri"/>
        </w:rPr>
        <w:sectPr w:rsidR="00DB2BBB" w:rsidSect="00A62A87">
          <w:headerReference w:type="default" r:id="rId17"/>
          <w:footerReference w:type="default" r:id="rId18"/>
          <w:type w:val="continuous"/>
          <w:pgSz w:w="11906" w:h="16838" w:code="9"/>
          <w:pgMar w:top="1361" w:right="851" w:bottom="1474" w:left="1503" w:header="624" w:footer="822" w:gutter="0"/>
          <w:cols w:num="2" w:space="227"/>
          <w:docGrid w:linePitch="360"/>
        </w:sectPr>
      </w:pPr>
      <w:bookmarkStart w:id="1" w:name="_Hlk89694332"/>
    </w:p>
    <w:p w14:paraId="6223F8FA" w14:textId="29469E35" w:rsidR="00A14791" w:rsidRPr="0028166F" w:rsidRDefault="00C64C91" w:rsidP="00A14791">
      <w:pPr>
        <w:keepNext/>
        <w:keepLines/>
        <w:shd w:val="clear" w:color="auto" w:fill="D9D9D9"/>
        <w:tabs>
          <w:tab w:val="left" w:pos="142"/>
        </w:tabs>
        <w:spacing w:after="0"/>
        <w:ind w:right="-425"/>
        <w:outlineLvl w:val="0"/>
        <w:rPr>
          <w:rFonts w:ascii="Arial" w:eastAsia="Times" w:hAnsi="Arial" w:cs="Arial"/>
          <w:b/>
          <w:bCs/>
          <w:color w:val="000000" w:themeColor="text1"/>
          <w:sz w:val="24"/>
        </w:rPr>
      </w:pPr>
      <w:bookmarkStart w:id="2" w:name="WORKSHEET"/>
      <w:bookmarkEnd w:id="1"/>
      <w:bookmarkEnd w:id="2"/>
      <w:r w:rsidRPr="0028166F">
        <w:rPr>
          <w:rFonts w:ascii="Arial" w:eastAsia="Times" w:hAnsi="Arial" w:cs="Arial"/>
          <w:b/>
          <w:bCs/>
          <w:sz w:val="24"/>
        </w:rPr>
        <w:lastRenderedPageBreak/>
        <w:t>STUDENT WORKSHEET</w:t>
      </w:r>
      <w:r w:rsidRPr="0028166F">
        <w:rPr>
          <w:rFonts w:ascii="Arial" w:eastAsia="Times" w:hAnsi="Arial" w:cs="Arial"/>
          <w:sz w:val="24"/>
        </w:rPr>
        <w:t xml:space="preserve"> </w:t>
      </w:r>
    </w:p>
    <w:p w14:paraId="19137DF1" w14:textId="77777777" w:rsidR="00A14791" w:rsidRDefault="00A14791" w:rsidP="00A14791">
      <w:pPr>
        <w:spacing w:after="0"/>
        <w:rPr>
          <w:rFonts w:ascii="Calibri" w:hAnsi="Calibri" w:cs="Calibri"/>
          <w:bCs/>
          <w:szCs w:val="22"/>
        </w:rPr>
      </w:pPr>
    </w:p>
    <w:p w14:paraId="711B40AB" w14:textId="09CD4A40" w:rsidR="00F8321A" w:rsidRPr="0028166F" w:rsidRDefault="00F8321A" w:rsidP="0028166F">
      <w:pPr>
        <w:keepNext/>
        <w:keepLines/>
        <w:shd w:val="clear" w:color="auto" w:fill="D9D9D9"/>
        <w:tabs>
          <w:tab w:val="left" w:pos="142"/>
        </w:tabs>
        <w:spacing w:after="0"/>
        <w:ind w:right="-425"/>
        <w:outlineLvl w:val="0"/>
        <w:rPr>
          <w:rFonts w:ascii="Calibri" w:eastAsia="Times" w:hAnsi="Calibri" w:cs="Calibri"/>
          <w:b/>
          <w:bCs/>
          <w:color w:val="000000" w:themeColor="text1"/>
          <w:sz w:val="24"/>
        </w:rPr>
      </w:pPr>
      <w:bookmarkStart w:id="3" w:name="PARTA"/>
      <w:r>
        <w:rPr>
          <w:rFonts w:ascii="Calibri" w:eastAsia="Times" w:hAnsi="Calibri" w:cs="Calibri"/>
          <w:b/>
          <w:bCs/>
          <w:color w:val="000000" w:themeColor="text1"/>
          <w:sz w:val="24"/>
        </w:rPr>
        <w:t xml:space="preserve">PART A </w:t>
      </w:r>
      <w:bookmarkEnd w:id="3"/>
      <w:r>
        <w:rPr>
          <w:rFonts w:ascii="Calibri" w:eastAsia="Times" w:hAnsi="Calibri" w:cs="Calibri"/>
          <w:b/>
          <w:bCs/>
          <w:color w:val="000000" w:themeColor="text1"/>
          <w:sz w:val="24"/>
        </w:rPr>
        <w:t xml:space="preserve">Practise </w:t>
      </w:r>
      <w:r w:rsidR="00ED05A9">
        <w:rPr>
          <w:rFonts w:ascii="Calibri" w:eastAsia="Times" w:hAnsi="Calibri" w:cs="Calibri"/>
          <w:b/>
          <w:bCs/>
          <w:color w:val="000000" w:themeColor="text1"/>
          <w:sz w:val="24"/>
        </w:rPr>
        <w:t>a</w:t>
      </w:r>
      <w:r>
        <w:rPr>
          <w:rFonts w:ascii="Calibri" w:eastAsia="Times" w:hAnsi="Calibri" w:cs="Calibri"/>
          <w:b/>
          <w:bCs/>
          <w:color w:val="000000" w:themeColor="text1"/>
          <w:sz w:val="24"/>
        </w:rPr>
        <w:t xml:space="preserve">ctive </w:t>
      </w:r>
      <w:r w:rsidR="00ED05A9">
        <w:rPr>
          <w:rFonts w:ascii="Calibri" w:eastAsia="Times" w:hAnsi="Calibri" w:cs="Calibri"/>
          <w:b/>
          <w:bCs/>
          <w:color w:val="000000" w:themeColor="text1"/>
          <w:sz w:val="24"/>
        </w:rPr>
        <w:t>l</w:t>
      </w:r>
      <w:r>
        <w:rPr>
          <w:rFonts w:ascii="Calibri" w:eastAsia="Times" w:hAnsi="Calibri" w:cs="Calibri"/>
          <w:b/>
          <w:bCs/>
          <w:color w:val="000000" w:themeColor="text1"/>
          <w:sz w:val="24"/>
        </w:rPr>
        <w:t>istening</w:t>
      </w:r>
      <w:r w:rsidRPr="0028166F">
        <w:rPr>
          <w:rFonts w:ascii="Calibri" w:eastAsia="Times" w:hAnsi="Calibri" w:cs="Calibri"/>
          <w:b/>
          <w:bCs/>
          <w:color w:val="000000" w:themeColor="text1"/>
          <w:sz w:val="24"/>
        </w:rPr>
        <w:t xml:space="preserve"> </w:t>
      </w:r>
    </w:p>
    <w:p w14:paraId="2EE8080C" w14:textId="77777777" w:rsidR="005C7A17" w:rsidRDefault="005C7A17" w:rsidP="00BB5EA7">
      <w:pPr>
        <w:spacing w:after="0"/>
        <w:rPr>
          <w:rFonts w:ascii="Calibri" w:hAnsi="Calibri" w:cs="Calibri"/>
          <w:bCs/>
          <w:szCs w:val="22"/>
        </w:rPr>
      </w:pPr>
    </w:p>
    <w:p w14:paraId="3F9FCAE5" w14:textId="77777777" w:rsidR="005C7A17" w:rsidRPr="0028166F" w:rsidRDefault="005C7A17" w:rsidP="00BB5EA7">
      <w:pPr>
        <w:spacing w:after="0"/>
        <w:rPr>
          <w:rFonts w:ascii="Calibri" w:hAnsi="Calibri" w:cs="Calibri"/>
          <w:b/>
          <w:szCs w:val="22"/>
        </w:rPr>
      </w:pPr>
      <w:r w:rsidRPr="0028166F">
        <w:rPr>
          <w:rFonts w:ascii="Calibri" w:hAnsi="Calibri" w:cs="Calibri"/>
          <w:b/>
          <w:szCs w:val="22"/>
        </w:rPr>
        <w:t>Instructions</w:t>
      </w:r>
    </w:p>
    <w:p w14:paraId="45C1A513" w14:textId="2A440826" w:rsidR="005C7A17" w:rsidRDefault="00992D8F" w:rsidP="0028166F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bCs/>
          <w:szCs w:val="22"/>
        </w:rPr>
      </w:pPr>
      <w:r w:rsidRPr="0028166F">
        <w:rPr>
          <w:rFonts w:ascii="Calibri" w:hAnsi="Calibri" w:cs="Calibri"/>
          <w:bCs/>
          <w:szCs w:val="22"/>
        </w:rPr>
        <w:t>A</w:t>
      </w:r>
      <w:r w:rsidR="005B5ADB" w:rsidRPr="0028166F">
        <w:rPr>
          <w:rFonts w:ascii="Calibri" w:hAnsi="Calibri" w:cs="Calibri"/>
          <w:bCs/>
          <w:szCs w:val="22"/>
        </w:rPr>
        <w:t>llocate</w:t>
      </w:r>
      <w:r w:rsidR="005C7A17">
        <w:rPr>
          <w:rFonts w:ascii="Calibri" w:hAnsi="Calibri" w:cs="Calibri"/>
          <w:bCs/>
          <w:szCs w:val="22"/>
        </w:rPr>
        <w:t xml:space="preserve"> the three</w:t>
      </w:r>
      <w:r w:rsidR="005B5ADB" w:rsidRPr="0028166F">
        <w:rPr>
          <w:rFonts w:ascii="Calibri" w:hAnsi="Calibri" w:cs="Calibri"/>
          <w:bCs/>
          <w:szCs w:val="22"/>
        </w:rPr>
        <w:t xml:space="preserve"> roles:</w:t>
      </w:r>
    </w:p>
    <w:p w14:paraId="17FB5A55" w14:textId="77777777" w:rsidR="00836170" w:rsidRDefault="00BB5EA7" w:rsidP="00836170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bCs/>
          <w:szCs w:val="22"/>
        </w:rPr>
      </w:pPr>
      <w:r w:rsidRPr="0028166F">
        <w:rPr>
          <w:rFonts w:ascii="Calibri" w:hAnsi="Calibri" w:cs="Calibri"/>
          <w:bCs/>
          <w:szCs w:val="22"/>
        </w:rPr>
        <w:t>The Listener</w:t>
      </w:r>
      <w:r w:rsidR="003107D9" w:rsidRPr="0028166F">
        <w:rPr>
          <w:rFonts w:ascii="Calibri" w:hAnsi="Calibri" w:cs="Calibri"/>
          <w:bCs/>
          <w:szCs w:val="22"/>
        </w:rPr>
        <w:t xml:space="preserve"> </w:t>
      </w:r>
    </w:p>
    <w:p w14:paraId="04978D94" w14:textId="77777777" w:rsidR="00836170" w:rsidRDefault="005C7A17" w:rsidP="00836170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bCs/>
          <w:szCs w:val="22"/>
        </w:rPr>
      </w:pPr>
      <w:r w:rsidRPr="00836170">
        <w:rPr>
          <w:rFonts w:ascii="Calibri" w:hAnsi="Calibri" w:cs="Calibri"/>
          <w:bCs/>
          <w:szCs w:val="22"/>
        </w:rPr>
        <w:t>The Interviewee</w:t>
      </w:r>
    </w:p>
    <w:p w14:paraId="5607C524" w14:textId="2DCA7AFA" w:rsidR="00836170" w:rsidRDefault="00BB5EA7" w:rsidP="0028166F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bCs/>
          <w:szCs w:val="22"/>
        </w:rPr>
      </w:pPr>
      <w:r w:rsidRPr="00836170">
        <w:rPr>
          <w:rFonts w:ascii="Calibri" w:hAnsi="Calibri" w:cs="Calibri"/>
          <w:bCs/>
          <w:szCs w:val="22"/>
        </w:rPr>
        <w:t>The Recorder</w:t>
      </w:r>
    </w:p>
    <w:p w14:paraId="4BDC83F0" w14:textId="77777777" w:rsidR="00836170" w:rsidRPr="00836170" w:rsidRDefault="00836170" w:rsidP="00836170">
      <w:pPr>
        <w:pStyle w:val="ListParagraph"/>
        <w:spacing w:after="0"/>
        <w:rPr>
          <w:rFonts w:ascii="Calibri" w:hAnsi="Calibri" w:cs="Calibri"/>
          <w:bCs/>
          <w:szCs w:val="22"/>
        </w:rPr>
      </w:pPr>
    </w:p>
    <w:p w14:paraId="3B4B10BB" w14:textId="451F1F7D" w:rsidR="005B5ADB" w:rsidRPr="0028166F" w:rsidRDefault="004F7AD4" w:rsidP="0028166F">
      <w:pPr>
        <w:rPr>
          <w:b/>
          <w:bCs/>
          <w:lang w:eastAsia="en-AU"/>
        </w:rPr>
      </w:pPr>
      <w:r w:rsidRPr="0028166F">
        <w:rPr>
          <w:b/>
          <w:bCs/>
          <w:lang w:eastAsia="en-AU"/>
        </w:rPr>
        <w:t>The conversation</w:t>
      </w:r>
    </w:p>
    <w:p w14:paraId="031BBAD8" w14:textId="631CC045" w:rsidR="00BB5EA7" w:rsidRPr="0028166F" w:rsidRDefault="00BB5EA7" w:rsidP="008614EA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bCs/>
          <w:szCs w:val="22"/>
        </w:rPr>
      </w:pPr>
      <w:r w:rsidRPr="00836170">
        <w:rPr>
          <w:rFonts w:ascii="Calibri" w:hAnsi="Calibri" w:cs="Calibri"/>
          <w:bCs/>
          <w:szCs w:val="22"/>
          <w:u w:val="single"/>
        </w:rPr>
        <w:t>The Listener</w:t>
      </w:r>
      <w:r w:rsidRPr="0028166F">
        <w:rPr>
          <w:rFonts w:ascii="Calibri" w:hAnsi="Calibri" w:cs="Calibri"/>
          <w:bCs/>
          <w:szCs w:val="22"/>
        </w:rPr>
        <w:t xml:space="preserve"> introduce</w:t>
      </w:r>
      <w:r w:rsidR="00ED3D10" w:rsidRPr="0028166F">
        <w:rPr>
          <w:rFonts w:ascii="Calibri" w:hAnsi="Calibri" w:cs="Calibri"/>
          <w:bCs/>
          <w:szCs w:val="22"/>
        </w:rPr>
        <w:t>s</w:t>
      </w:r>
      <w:r w:rsidRPr="0028166F">
        <w:rPr>
          <w:rFonts w:ascii="Calibri" w:hAnsi="Calibri" w:cs="Calibri"/>
          <w:bCs/>
          <w:szCs w:val="22"/>
        </w:rPr>
        <w:t xml:space="preserve"> themselves and ask</w:t>
      </w:r>
      <w:r w:rsidR="0043344D" w:rsidRPr="0028166F">
        <w:rPr>
          <w:rFonts w:ascii="Calibri" w:hAnsi="Calibri" w:cs="Calibri"/>
          <w:bCs/>
          <w:szCs w:val="22"/>
        </w:rPr>
        <w:t>s</w:t>
      </w:r>
      <w:r w:rsidRPr="0028166F">
        <w:rPr>
          <w:rFonts w:ascii="Calibri" w:hAnsi="Calibri" w:cs="Calibri"/>
          <w:bCs/>
          <w:szCs w:val="22"/>
        </w:rPr>
        <w:t xml:space="preserve"> </w:t>
      </w:r>
      <w:r w:rsidRPr="00836170">
        <w:rPr>
          <w:rFonts w:ascii="Calibri" w:hAnsi="Calibri" w:cs="Calibri"/>
          <w:bCs/>
          <w:szCs w:val="22"/>
          <w:u w:val="single"/>
        </w:rPr>
        <w:t xml:space="preserve">The </w:t>
      </w:r>
      <w:r w:rsidR="00F04F86" w:rsidRPr="00836170">
        <w:rPr>
          <w:rFonts w:ascii="Calibri" w:hAnsi="Calibri" w:cs="Calibri"/>
          <w:bCs/>
          <w:szCs w:val="22"/>
          <w:u w:val="single"/>
        </w:rPr>
        <w:t>Interviewee</w:t>
      </w:r>
      <w:r w:rsidR="00F04F86" w:rsidRPr="0028166F">
        <w:rPr>
          <w:rFonts w:ascii="Calibri" w:hAnsi="Calibri" w:cs="Calibri"/>
          <w:bCs/>
          <w:szCs w:val="22"/>
        </w:rPr>
        <w:t xml:space="preserve"> </w:t>
      </w:r>
      <w:r w:rsidRPr="0028166F">
        <w:rPr>
          <w:rFonts w:ascii="Calibri" w:hAnsi="Calibri" w:cs="Calibri"/>
          <w:bCs/>
          <w:szCs w:val="22"/>
        </w:rPr>
        <w:t>about their career goals</w:t>
      </w:r>
      <w:r w:rsidR="0043344D" w:rsidRPr="0028166F">
        <w:rPr>
          <w:rFonts w:ascii="Calibri" w:hAnsi="Calibri" w:cs="Calibri"/>
          <w:bCs/>
          <w:szCs w:val="22"/>
        </w:rPr>
        <w:t>:</w:t>
      </w:r>
    </w:p>
    <w:p w14:paraId="138AF784" w14:textId="413ED81F" w:rsidR="00A14791" w:rsidRPr="008614EA" w:rsidRDefault="004E2F7C" w:rsidP="008614EA">
      <w:pPr>
        <w:pStyle w:val="ListParagraph"/>
        <w:numPr>
          <w:ilvl w:val="0"/>
          <w:numId w:val="5"/>
        </w:numPr>
      </w:pPr>
      <w:r w:rsidRPr="008614EA">
        <w:t>What led you to choose this course</w:t>
      </w:r>
      <w:r w:rsidR="00715EB1" w:rsidRPr="008614EA">
        <w:t>? W</w:t>
      </w:r>
      <w:r w:rsidR="00657B66" w:rsidRPr="008614EA">
        <w:t>ere there any key influences</w:t>
      </w:r>
      <w:r w:rsidRPr="008614EA">
        <w:t xml:space="preserve">? </w:t>
      </w:r>
    </w:p>
    <w:p w14:paraId="7D73AF1C" w14:textId="77777777" w:rsidR="008614EA" w:rsidRDefault="006333A9" w:rsidP="008614EA">
      <w:pPr>
        <w:pStyle w:val="ListParagraph"/>
        <w:numPr>
          <w:ilvl w:val="0"/>
          <w:numId w:val="5"/>
        </w:numPr>
      </w:pPr>
      <w:r w:rsidRPr="008614EA">
        <w:t>Were there any surprises for you when you started studying in this field?</w:t>
      </w:r>
      <w:r w:rsidR="00ED3D10" w:rsidRPr="008614EA" w:rsidDel="00ED3D10">
        <w:t xml:space="preserve"> </w:t>
      </w:r>
    </w:p>
    <w:p w14:paraId="5FA84873" w14:textId="18200CA2" w:rsidR="00320294" w:rsidRDefault="00657B66" w:rsidP="008614EA">
      <w:pPr>
        <w:pStyle w:val="ListParagraph"/>
        <w:numPr>
          <w:ilvl w:val="0"/>
          <w:numId w:val="5"/>
        </w:numPr>
      </w:pPr>
      <w:r w:rsidRPr="008614EA">
        <w:t xml:space="preserve">What do you like the most and least about </w:t>
      </w:r>
      <w:r w:rsidR="00767709" w:rsidRPr="008614EA">
        <w:t>studying in this field?</w:t>
      </w:r>
    </w:p>
    <w:p w14:paraId="20916DC8" w14:textId="77777777" w:rsidR="008614EA" w:rsidRPr="008614EA" w:rsidRDefault="008614EA" w:rsidP="008614EA">
      <w:pPr>
        <w:pStyle w:val="ListParagraph"/>
      </w:pPr>
    </w:p>
    <w:p w14:paraId="44955917" w14:textId="669BD9AE" w:rsidR="00A7773D" w:rsidRPr="008614EA" w:rsidRDefault="0030399E" w:rsidP="008614EA">
      <w:pPr>
        <w:pStyle w:val="ListParagraph"/>
        <w:numPr>
          <w:ilvl w:val="0"/>
          <w:numId w:val="8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While the conversation is taking place, </w:t>
      </w:r>
      <w:r w:rsidR="00836170" w:rsidRPr="00836170">
        <w:rPr>
          <w:rFonts w:ascii="Calibri" w:hAnsi="Calibri" w:cs="Calibri"/>
          <w:szCs w:val="22"/>
          <w:u w:val="single"/>
        </w:rPr>
        <w:t>T</w:t>
      </w:r>
      <w:r w:rsidRPr="00836170">
        <w:rPr>
          <w:rFonts w:ascii="Calibri" w:hAnsi="Calibri" w:cs="Calibri"/>
          <w:szCs w:val="22"/>
          <w:u w:val="single"/>
        </w:rPr>
        <w:t>he Recorder</w:t>
      </w:r>
      <w:r w:rsidRPr="00B059DA">
        <w:rPr>
          <w:rFonts w:ascii="Calibri" w:hAnsi="Calibri" w:cs="Calibri"/>
          <w:szCs w:val="22"/>
        </w:rPr>
        <w:t xml:space="preserve"> will </w:t>
      </w:r>
      <w:r w:rsidR="00E31743">
        <w:rPr>
          <w:rFonts w:ascii="Calibri" w:hAnsi="Calibri" w:cs="Calibri"/>
          <w:szCs w:val="22"/>
        </w:rPr>
        <w:t>note</w:t>
      </w:r>
      <w:r w:rsidRPr="00B059DA">
        <w:rPr>
          <w:rFonts w:ascii="Calibri" w:hAnsi="Calibri" w:cs="Calibri"/>
          <w:szCs w:val="22"/>
        </w:rPr>
        <w:t xml:space="preserve"> the active listening skills that </w:t>
      </w:r>
      <w:r w:rsidRPr="00D82959">
        <w:rPr>
          <w:rFonts w:ascii="Calibri" w:hAnsi="Calibri" w:cs="Calibri"/>
          <w:szCs w:val="22"/>
          <w:u w:val="single"/>
        </w:rPr>
        <w:t xml:space="preserve">The Listener </w:t>
      </w:r>
      <w:r w:rsidRPr="00B059DA">
        <w:rPr>
          <w:rFonts w:ascii="Calibri" w:hAnsi="Calibri" w:cs="Calibri"/>
          <w:szCs w:val="22"/>
        </w:rPr>
        <w:t xml:space="preserve">demonstrates in the </w:t>
      </w:r>
      <w:r>
        <w:rPr>
          <w:rFonts w:ascii="Calibri" w:hAnsi="Calibri" w:cs="Calibri"/>
          <w:szCs w:val="22"/>
        </w:rPr>
        <w:t>checklist below</w:t>
      </w:r>
      <w:r w:rsidR="00D82959">
        <w:rPr>
          <w:rFonts w:ascii="Calibri" w:hAnsi="Calibri" w:cs="Calibri"/>
          <w:szCs w:val="22"/>
        </w:rPr>
        <w:t>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3181"/>
        <w:gridCol w:w="2995"/>
      </w:tblGrid>
      <w:tr w:rsidR="00D9743E" w14:paraId="6A97181D" w14:textId="77777777" w:rsidTr="008614EA">
        <w:tc>
          <w:tcPr>
            <w:tcW w:w="8930" w:type="dxa"/>
            <w:gridSpan w:val="3"/>
            <w:shd w:val="clear" w:color="auto" w:fill="BFBFBF" w:themeFill="background1" w:themeFillShade="BF"/>
          </w:tcPr>
          <w:p w14:paraId="3F6D9919" w14:textId="0586198E" w:rsidR="00D9743E" w:rsidRPr="00D9743E" w:rsidRDefault="00D9743E" w:rsidP="00D9743E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D9743E">
              <w:rPr>
                <w:rFonts w:ascii="Calibri" w:hAnsi="Calibri" w:cs="Calibri"/>
                <w:b/>
                <w:bCs/>
                <w:szCs w:val="22"/>
              </w:rPr>
              <w:t xml:space="preserve">Active </w:t>
            </w:r>
            <w:r w:rsidR="0030399E">
              <w:rPr>
                <w:rFonts w:ascii="Calibri" w:hAnsi="Calibri" w:cs="Calibri"/>
                <w:b/>
                <w:bCs/>
                <w:szCs w:val="22"/>
              </w:rPr>
              <w:t>l</w:t>
            </w:r>
            <w:r w:rsidRPr="00D9743E">
              <w:rPr>
                <w:rFonts w:ascii="Calibri" w:hAnsi="Calibri" w:cs="Calibri"/>
                <w:b/>
                <w:bCs/>
                <w:szCs w:val="22"/>
              </w:rPr>
              <w:t xml:space="preserve">istening </w:t>
            </w:r>
            <w:r w:rsidR="0030399E">
              <w:rPr>
                <w:rFonts w:ascii="Calibri" w:hAnsi="Calibri" w:cs="Calibri"/>
                <w:b/>
                <w:bCs/>
                <w:szCs w:val="22"/>
              </w:rPr>
              <w:t>s</w:t>
            </w:r>
            <w:r w:rsidRPr="00D9743E">
              <w:rPr>
                <w:rFonts w:ascii="Calibri" w:hAnsi="Calibri" w:cs="Calibri"/>
                <w:b/>
                <w:bCs/>
                <w:szCs w:val="22"/>
              </w:rPr>
              <w:t xml:space="preserve">kills </w:t>
            </w:r>
            <w:r w:rsidR="0030399E">
              <w:rPr>
                <w:rFonts w:ascii="Calibri" w:hAnsi="Calibri" w:cs="Calibri"/>
                <w:b/>
                <w:bCs/>
                <w:szCs w:val="22"/>
              </w:rPr>
              <w:t>c</w:t>
            </w:r>
            <w:r w:rsidRPr="00D9743E">
              <w:rPr>
                <w:rFonts w:ascii="Calibri" w:hAnsi="Calibri" w:cs="Calibri"/>
                <w:b/>
                <w:bCs/>
                <w:szCs w:val="22"/>
              </w:rPr>
              <w:t>hecklist</w:t>
            </w:r>
          </w:p>
        </w:tc>
      </w:tr>
      <w:tr w:rsidR="004E78B0" w14:paraId="11C6FEFE" w14:textId="77777777" w:rsidTr="008614EA">
        <w:tc>
          <w:tcPr>
            <w:tcW w:w="2754" w:type="dxa"/>
          </w:tcPr>
          <w:p w14:paraId="6A018324" w14:textId="1EDBD5E2" w:rsidR="004E78B0" w:rsidRPr="00DD6FF9" w:rsidRDefault="002B6971" w:rsidP="00CD2572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D6FF9">
              <w:rPr>
                <w:rFonts w:ascii="Calibri" w:hAnsi="Calibri" w:cs="Calibri"/>
                <w:b/>
                <w:bCs/>
                <w:szCs w:val="22"/>
              </w:rPr>
              <w:t>Skill</w:t>
            </w:r>
          </w:p>
        </w:tc>
        <w:tc>
          <w:tcPr>
            <w:tcW w:w="3181" w:type="dxa"/>
          </w:tcPr>
          <w:p w14:paraId="5710EABF" w14:textId="6C558120" w:rsidR="004E78B0" w:rsidRPr="00DD6FF9" w:rsidRDefault="002B6971" w:rsidP="00CD2572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D6FF9">
              <w:rPr>
                <w:rFonts w:ascii="Calibri" w:hAnsi="Calibri" w:cs="Calibri"/>
                <w:b/>
                <w:bCs/>
                <w:szCs w:val="22"/>
              </w:rPr>
              <w:t>Example</w:t>
            </w:r>
          </w:p>
        </w:tc>
        <w:tc>
          <w:tcPr>
            <w:tcW w:w="2995" w:type="dxa"/>
          </w:tcPr>
          <w:p w14:paraId="3F0A8617" w14:textId="6551A462" w:rsidR="004E78B0" w:rsidRPr="00DD6FF9" w:rsidRDefault="002B6971" w:rsidP="00CD2572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D6FF9">
              <w:rPr>
                <w:rFonts w:ascii="Calibri" w:hAnsi="Calibri" w:cs="Calibri"/>
                <w:b/>
                <w:bCs/>
                <w:szCs w:val="22"/>
              </w:rPr>
              <w:t>Observations</w:t>
            </w:r>
          </w:p>
        </w:tc>
      </w:tr>
      <w:tr w:rsidR="004E78B0" w14:paraId="69E68722" w14:textId="77777777" w:rsidTr="008614EA">
        <w:tc>
          <w:tcPr>
            <w:tcW w:w="2754" w:type="dxa"/>
          </w:tcPr>
          <w:p w14:paraId="1A311990" w14:textId="5600D0A2" w:rsidR="004E78B0" w:rsidRDefault="00BC1C13" w:rsidP="00CD2572">
            <w:pPr>
              <w:rPr>
                <w:rFonts w:ascii="Calibri" w:hAnsi="Calibri" w:cs="Calibri"/>
                <w:szCs w:val="22"/>
              </w:rPr>
            </w:pPr>
            <w:r w:rsidRPr="00BC1C13">
              <w:rPr>
                <w:rFonts w:ascii="Calibri" w:hAnsi="Calibri" w:cs="Calibri"/>
                <w:szCs w:val="22"/>
              </w:rPr>
              <w:t>Short verbal affirmations</w:t>
            </w:r>
          </w:p>
        </w:tc>
        <w:tc>
          <w:tcPr>
            <w:tcW w:w="3181" w:type="dxa"/>
          </w:tcPr>
          <w:p w14:paraId="68AE6122" w14:textId="5B4FF7F1" w:rsidR="004E78B0" w:rsidRDefault="00DC6602" w:rsidP="00CD2572">
            <w:pPr>
              <w:rPr>
                <w:rFonts w:ascii="Calibri" w:hAnsi="Calibri" w:cs="Calibri"/>
                <w:szCs w:val="22"/>
              </w:rPr>
            </w:pPr>
            <w:r w:rsidRPr="00DC6602">
              <w:rPr>
                <w:rFonts w:ascii="Calibri" w:hAnsi="Calibri" w:cs="Calibri"/>
                <w:szCs w:val="22"/>
              </w:rPr>
              <w:t xml:space="preserve">I see, I understand, uh-huh, </w:t>
            </w:r>
            <w:proofErr w:type="spellStart"/>
            <w:r w:rsidRPr="00DC6602">
              <w:rPr>
                <w:rFonts w:ascii="Calibri" w:hAnsi="Calibri" w:cs="Calibri"/>
                <w:szCs w:val="22"/>
              </w:rPr>
              <w:t>mmmm</w:t>
            </w:r>
            <w:proofErr w:type="spellEnd"/>
          </w:p>
        </w:tc>
        <w:tc>
          <w:tcPr>
            <w:tcW w:w="2995" w:type="dxa"/>
          </w:tcPr>
          <w:p w14:paraId="04D13B8F" w14:textId="77777777" w:rsidR="004E78B0" w:rsidRDefault="004E78B0" w:rsidP="00CD2572">
            <w:pPr>
              <w:rPr>
                <w:rFonts w:ascii="Calibri" w:hAnsi="Calibri" w:cs="Calibri"/>
                <w:szCs w:val="22"/>
              </w:rPr>
            </w:pPr>
          </w:p>
        </w:tc>
      </w:tr>
      <w:tr w:rsidR="004E78B0" w14:paraId="1FE3C0EF" w14:textId="77777777" w:rsidTr="008614EA">
        <w:tc>
          <w:tcPr>
            <w:tcW w:w="2754" w:type="dxa"/>
          </w:tcPr>
          <w:p w14:paraId="4BDB074E" w14:textId="05D41EF6" w:rsidR="004E78B0" w:rsidRDefault="00BC1C13" w:rsidP="00CD2572">
            <w:pPr>
              <w:rPr>
                <w:rFonts w:ascii="Calibri" w:hAnsi="Calibri" w:cs="Calibri"/>
                <w:szCs w:val="22"/>
              </w:rPr>
            </w:pPr>
            <w:r w:rsidRPr="00BC1C13">
              <w:rPr>
                <w:rFonts w:ascii="Calibri" w:hAnsi="Calibri" w:cs="Calibri"/>
                <w:szCs w:val="22"/>
              </w:rPr>
              <w:t>Non</w:t>
            </w:r>
            <w:r w:rsidR="00B254FC">
              <w:rPr>
                <w:rFonts w:ascii="Calibri" w:hAnsi="Calibri" w:cs="Calibri"/>
                <w:szCs w:val="22"/>
              </w:rPr>
              <w:t>-</w:t>
            </w:r>
            <w:r w:rsidRPr="00BC1C13">
              <w:rPr>
                <w:rFonts w:ascii="Calibri" w:hAnsi="Calibri" w:cs="Calibri"/>
                <w:szCs w:val="22"/>
              </w:rPr>
              <w:t>verbal active listening skills</w:t>
            </w:r>
          </w:p>
        </w:tc>
        <w:tc>
          <w:tcPr>
            <w:tcW w:w="3181" w:type="dxa"/>
          </w:tcPr>
          <w:p w14:paraId="2CB42104" w14:textId="1385DB4A" w:rsidR="004E78B0" w:rsidRDefault="00B37948" w:rsidP="00CD257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</w:t>
            </w:r>
            <w:r w:rsidR="00DD6FF9" w:rsidRPr="00DD6FF9">
              <w:rPr>
                <w:rFonts w:ascii="Calibri" w:hAnsi="Calibri" w:cs="Calibri"/>
                <w:szCs w:val="22"/>
              </w:rPr>
              <w:t>odding, smiling, eye contact</w:t>
            </w:r>
          </w:p>
        </w:tc>
        <w:tc>
          <w:tcPr>
            <w:tcW w:w="2995" w:type="dxa"/>
          </w:tcPr>
          <w:p w14:paraId="15635C97" w14:textId="77777777" w:rsidR="004E78B0" w:rsidRDefault="004E78B0" w:rsidP="00CD2572">
            <w:pPr>
              <w:rPr>
                <w:rFonts w:ascii="Calibri" w:hAnsi="Calibri" w:cs="Calibri"/>
                <w:szCs w:val="22"/>
              </w:rPr>
            </w:pPr>
          </w:p>
        </w:tc>
      </w:tr>
      <w:tr w:rsidR="004E78B0" w14:paraId="2DD021EB" w14:textId="77777777" w:rsidTr="008614EA">
        <w:tc>
          <w:tcPr>
            <w:tcW w:w="2754" w:type="dxa"/>
          </w:tcPr>
          <w:p w14:paraId="7F6D4D83" w14:textId="3D9DBDFB" w:rsidR="004E78B0" w:rsidRDefault="00BC1C13" w:rsidP="00CD2572">
            <w:pPr>
              <w:rPr>
                <w:rFonts w:ascii="Calibri" w:hAnsi="Calibri" w:cs="Calibri"/>
                <w:szCs w:val="22"/>
              </w:rPr>
            </w:pPr>
            <w:r w:rsidRPr="00BC1C13">
              <w:rPr>
                <w:rFonts w:ascii="Calibri" w:hAnsi="Calibri" w:cs="Calibri"/>
                <w:szCs w:val="22"/>
              </w:rPr>
              <w:t>Asking open ended questions</w:t>
            </w:r>
          </w:p>
        </w:tc>
        <w:tc>
          <w:tcPr>
            <w:tcW w:w="3181" w:type="dxa"/>
          </w:tcPr>
          <w:p w14:paraId="1F439FBD" w14:textId="09574F82" w:rsidR="004E78B0" w:rsidRDefault="00B37948" w:rsidP="00CD257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Q</w:t>
            </w:r>
            <w:r w:rsidR="00DC6602" w:rsidRPr="00DC6602">
              <w:rPr>
                <w:rFonts w:ascii="Calibri" w:hAnsi="Calibri" w:cs="Calibri"/>
                <w:szCs w:val="22"/>
              </w:rPr>
              <w:t>uestions that can’t be answered with a yes or no, for example ‘Could you tell me a bit more about XX?’</w:t>
            </w:r>
          </w:p>
        </w:tc>
        <w:tc>
          <w:tcPr>
            <w:tcW w:w="2995" w:type="dxa"/>
          </w:tcPr>
          <w:p w14:paraId="0053E6F6" w14:textId="77777777" w:rsidR="004E78B0" w:rsidRDefault="004E78B0" w:rsidP="00CD2572">
            <w:pPr>
              <w:rPr>
                <w:rFonts w:ascii="Calibri" w:hAnsi="Calibri" w:cs="Calibri"/>
                <w:szCs w:val="22"/>
              </w:rPr>
            </w:pPr>
          </w:p>
        </w:tc>
      </w:tr>
      <w:tr w:rsidR="004E78B0" w14:paraId="2BBC3D29" w14:textId="77777777" w:rsidTr="008614EA">
        <w:tc>
          <w:tcPr>
            <w:tcW w:w="2754" w:type="dxa"/>
          </w:tcPr>
          <w:p w14:paraId="0F384E2E" w14:textId="5F509FE5" w:rsidR="004E78B0" w:rsidRDefault="00BC1C13" w:rsidP="00CD2572">
            <w:pPr>
              <w:rPr>
                <w:rFonts w:ascii="Calibri" w:hAnsi="Calibri" w:cs="Calibri"/>
                <w:szCs w:val="22"/>
              </w:rPr>
            </w:pPr>
            <w:r w:rsidRPr="00BC1C13">
              <w:rPr>
                <w:rFonts w:ascii="Calibri" w:hAnsi="Calibri" w:cs="Calibri"/>
                <w:szCs w:val="22"/>
              </w:rPr>
              <w:t>Paraphrasing</w:t>
            </w:r>
          </w:p>
        </w:tc>
        <w:tc>
          <w:tcPr>
            <w:tcW w:w="3181" w:type="dxa"/>
          </w:tcPr>
          <w:p w14:paraId="7E1C0111" w14:textId="4109F570" w:rsidR="004E78B0" w:rsidRDefault="00DC6602" w:rsidP="00CD2572">
            <w:pPr>
              <w:rPr>
                <w:rFonts w:ascii="Calibri" w:hAnsi="Calibri" w:cs="Calibri"/>
                <w:szCs w:val="22"/>
              </w:rPr>
            </w:pPr>
            <w:r w:rsidRPr="00DC6602">
              <w:rPr>
                <w:rFonts w:ascii="Calibri" w:hAnsi="Calibri" w:cs="Calibri"/>
                <w:szCs w:val="22"/>
              </w:rPr>
              <w:t>‘</w:t>
            </w:r>
            <w:proofErr w:type="gramStart"/>
            <w:r w:rsidRPr="00DC6602">
              <w:rPr>
                <w:rFonts w:ascii="Calibri" w:hAnsi="Calibri" w:cs="Calibri"/>
                <w:szCs w:val="22"/>
              </w:rPr>
              <w:t>So</w:t>
            </w:r>
            <w:proofErr w:type="gramEnd"/>
            <w:r w:rsidRPr="00DC6602">
              <w:rPr>
                <w:rFonts w:ascii="Calibri" w:hAnsi="Calibri" w:cs="Calibri"/>
                <w:szCs w:val="22"/>
              </w:rPr>
              <w:t xml:space="preserve"> what you’re saying is… ‘That’s interesting, so what I’m hearing is…’</w:t>
            </w:r>
          </w:p>
        </w:tc>
        <w:tc>
          <w:tcPr>
            <w:tcW w:w="2995" w:type="dxa"/>
          </w:tcPr>
          <w:p w14:paraId="1361D886" w14:textId="77777777" w:rsidR="004E78B0" w:rsidRDefault="004E78B0" w:rsidP="00CD2572">
            <w:pPr>
              <w:rPr>
                <w:rFonts w:ascii="Calibri" w:hAnsi="Calibri" w:cs="Calibri"/>
                <w:szCs w:val="22"/>
              </w:rPr>
            </w:pPr>
          </w:p>
        </w:tc>
      </w:tr>
      <w:tr w:rsidR="00DD6FF9" w14:paraId="6E338C33" w14:textId="77777777" w:rsidTr="008614EA">
        <w:tc>
          <w:tcPr>
            <w:tcW w:w="2754" w:type="dxa"/>
          </w:tcPr>
          <w:p w14:paraId="15F14662" w14:textId="2067AF9A" w:rsidR="00DD6FF9" w:rsidRPr="00BC1C13" w:rsidRDefault="00DD6FF9" w:rsidP="00CD257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Other</w:t>
            </w:r>
          </w:p>
        </w:tc>
        <w:tc>
          <w:tcPr>
            <w:tcW w:w="3181" w:type="dxa"/>
          </w:tcPr>
          <w:p w14:paraId="6425CF47" w14:textId="77777777" w:rsidR="00DD6FF9" w:rsidRPr="00DC6602" w:rsidRDefault="00DD6FF9" w:rsidP="00CD2572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5" w:type="dxa"/>
          </w:tcPr>
          <w:p w14:paraId="198DC10B" w14:textId="77777777" w:rsidR="00DD6FF9" w:rsidRDefault="00DD6FF9" w:rsidP="00CD2572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51F0001A" w14:textId="2DFE8437" w:rsidR="003107D9" w:rsidRDefault="003107D9" w:rsidP="0067562F">
      <w:pPr>
        <w:spacing w:after="0"/>
        <w:rPr>
          <w:rFonts w:ascii="Calibri" w:hAnsi="Calibri" w:cs="Calibri"/>
          <w:bCs/>
          <w:szCs w:val="22"/>
        </w:rPr>
      </w:pPr>
    </w:p>
    <w:p w14:paraId="18230F32" w14:textId="2AE74788" w:rsidR="0030399E" w:rsidRDefault="0030399E" w:rsidP="008614EA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bCs/>
          <w:szCs w:val="22"/>
        </w:rPr>
      </w:pPr>
      <w:r w:rsidRPr="00B059DA">
        <w:rPr>
          <w:rFonts w:ascii="Calibri" w:hAnsi="Calibri" w:cs="Calibri"/>
          <w:bCs/>
          <w:szCs w:val="22"/>
        </w:rPr>
        <w:t>The Listener summarises what they have heard</w:t>
      </w:r>
      <w:r w:rsidR="00E31743">
        <w:rPr>
          <w:rFonts w:ascii="Calibri" w:hAnsi="Calibri" w:cs="Calibri"/>
          <w:bCs/>
          <w:szCs w:val="22"/>
        </w:rPr>
        <w:t>.</w:t>
      </w:r>
    </w:p>
    <w:p w14:paraId="05AFFC49" w14:textId="48F2212B" w:rsidR="008B3C5E" w:rsidRPr="008B3C5E" w:rsidRDefault="008B3C5E" w:rsidP="008B3C5E">
      <w:pPr>
        <w:pStyle w:val="ListParagraph"/>
        <w:numPr>
          <w:ilvl w:val="0"/>
          <w:numId w:val="8"/>
        </w:numPr>
        <w:spacing w:after="0"/>
        <w:rPr>
          <w:lang w:eastAsia="en-AU"/>
        </w:rPr>
      </w:pPr>
      <w:r w:rsidRPr="003107D9">
        <w:rPr>
          <w:lang w:eastAsia="en-AU"/>
        </w:rPr>
        <w:t>The Recorder</w:t>
      </w:r>
      <w:r>
        <w:rPr>
          <w:lang w:eastAsia="en-AU"/>
        </w:rPr>
        <w:t xml:space="preserve"> </w:t>
      </w:r>
      <w:r w:rsidRPr="003107D9">
        <w:rPr>
          <w:lang w:eastAsia="en-AU"/>
        </w:rPr>
        <w:t>provide</w:t>
      </w:r>
      <w:r>
        <w:rPr>
          <w:lang w:eastAsia="en-AU"/>
        </w:rPr>
        <w:t>s</w:t>
      </w:r>
      <w:r w:rsidRPr="003107D9">
        <w:rPr>
          <w:lang w:eastAsia="en-AU"/>
        </w:rPr>
        <w:t xml:space="preserve"> feedback on</w:t>
      </w:r>
      <w:r w:rsidRPr="00F32755">
        <w:rPr>
          <w:lang w:eastAsia="en-AU"/>
        </w:rPr>
        <w:t xml:space="preserve"> </w:t>
      </w:r>
      <w:r w:rsidRPr="003107D9">
        <w:rPr>
          <w:lang w:eastAsia="en-AU"/>
        </w:rPr>
        <w:t>the active listening skills that The Listener demonstrated</w:t>
      </w:r>
      <w:r>
        <w:rPr>
          <w:lang w:eastAsia="en-AU"/>
        </w:rPr>
        <w:t xml:space="preserve">. </w:t>
      </w:r>
    </w:p>
    <w:p w14:paraId="4DE69D7F" w14:textId="77777777" w:rsidR="0030399E" w:rsidRDefault="0030399E" w:rsidP="0067562F">
      <w:pPr>
        <w:spacing w:after="0"/>
        <w:rPr>
          <w:rFonts w:ascii="Calibri" w:hAnsi="Calibri" w:cs="Calibri"/>
          <w:bCs/>
          <w:szCs w:val="22"/>
        </w:rPr>
      </w:pPr>
    </w:p>
    <w:p w14:paraId="52209CCA" w14:textId="5E5F0712" w:rsidR="0030399E" w:rsidRPr="003107D9" w:rsidRDefault="0067562F" w:rsidP="0067562F">
      <w:pPr>
        <w:spacing w:after="0"/>
        <w:rPr>
          <w:rFonts w:ascii="Calibri" w:hAnsi="Calibri" w:cs="Calibri"/>
          <w:b/>
          <w:szCs w:val="22"/>
        </w:rPr>
      </w:pPr>
      <w:r w:rsidRPr="003107D9">
        <w:rPr>
          <w:rFonts w:ascii="Calibri" w:hAnsi="Calibri" w:cs="Calibri"/>
          <w:b/>
          <w:szCs w:val="22"/>
        </w:rPr>
        <w:t xml:space="preserve">Reflection </w:t>
      </w:r>
    </w:p>
    <w:p w14:paraId="44B642BC" w14:textId="77777777" w:rsidR="00261276" w:rsidRDefault="0067562F" w:rsidP="001C2052">
      <w:pPr>
        <w:pStyle w:val="ListParagraph"/>
        <w:numPr>
          <w:ilvl w:val="0"/>
          <w:numId w:val="8"/>
        </w:numPr>
        <w:spacing w:after="0"/>
        <w:rPr>
          <w:lang w:eastAsia="en-AU"/>
        </w:rPr>
      </w:pPr>
      <w:r w:rsidRPr="003107D9">
        <w:rPr>
          <w:lang w:eastAsia="en-AU"/>
        </w:rPr>
        <w:t>All students can then reflect on the process</w:t>
      </w:r>
      <w:r w:rsidR="00261276">
        <w:rPr>
          <w:lang w:eastAsia="en-AU"/>
        </w:rPr>
        <w:t>:</w:t>
      </w:r>
    </w:p>
    <w:p w14:paraId="246136C5" w14:textId="0015803F" w:rsidR="00C14B3E" w:rsidRDefault="0067562F" w:rsidP="00C14B3E">
      <w:pPr>
        <w:pStyle w:val="ListParagraph"/>
        <w:numPr>
          <w:ilvl w:val="1"/>
          <w:numId w:val="8"/>
        </w:numPr>
        <w:spacing w:after="0"/>
        <w:rPr>
          <w:lang w:eastAsia="en-AU"/>
        </w:rPr>
      </w:pPr>
      <w:r w:rsidRPr="003107D9">
        <w:rPr>
          <w:lang w:eastAsia="en-AU"/>
        </w:rPr>
        <w:t xml:space="preserve"> </w:t>
      </w:r>
      <w:r w:rsidR="00261276">
        <w:rPr>
          <w:lang w:eastAsia="en-AU"/>
        </w:rPr>
        <w:t>D</w:t>
      </w:r>
      <w:r w:rsidRPr="003107D9">
        <w:rPr>
          <w:lang w:eastAsia="en-AU"/>
        </w:rPr>
        <w:t xml:space="preserve">id The </w:t>
      </w:r>
      <w:r w:rsidR="00A104E9" w:rsidRPr="00A104E9">
        <w:rPr>
          <w:lang w:eastAsia="en-AU"/>
        </w:rPr>
        <w:t>Speaker</w:t>
      </w:r>
      <w:r w:rsidRPr="003107D9">
        <w:rPr>
          <w:lang w:eastAsia="en-AU"/>
        </w:rPr>
        <w:t xml:space="preserve"> feel ‘heard’? Did The Listener find it challenging?</w:t>
      </w:r>
    </w:p>
    <w:p w14:paraId="692B44FC" w14:textId="77777777" w:rsidR="00C14B3E" w:rsidRPr="00261276" w:rsidRDefault="00C14B3E" w:rsidP="00C14B3E">
      <w:pPr>
        <w:spacing w:after="0"/>
        <w:rPr>
          <w:lang w:eastAsia="en-AU"/>
        </w:rPr>
      </w:pPr>
    </w:p>
    <w:p w14:paraId="694D3003" w14:textId="554BEA0F" w:rsidR="008C098E" w:rsidRPr="00C14B3E" w:rsidRDefault="008C098E" w:rsidP="00C14B3E">
      <w:pPr>
        <w:spacing w:after="0"/>
        <w:rPr>
          <w:rFonts w:ascii="Calibri" w:hAnsi="Calibri" w:cs="Calibri"/>
          <w:b/>
          <w:bCs/>
          <w:szCs w:val="22"/>
        </w:rPr>
      </w:pPr>
      <w:r w:rsidRPr="00C14B3E">
        <w:rPr>
          <w:b/>
          <w:bCs/>
          <w:lang w:eastAsia="en-AU"/>
        </w:rPr>
        <w:t>Swap roles until each student has had a turn at each role</w:t>
      </w:r>
      <w:r w:rsidR="002C53B3" w:rsidRPr="00C14B3E">
        <w:rPr>
          <w:b/>
          <w:bCs/>
          <w:lang w:eastAsia="en-AU"/>
        </w:rPr>
        <w:t>.</w:t>
      </w:r>
    </w:p>
    <w:p w14:paraId="7B508FB5" w14:textId="0AD8B6AC" w:rsidR="008B7648" w:rsidRPr="00A104E9" w:rsidRDefault="008B7648" w:rsidP="00A104E9">
      <w:pPr>
        <w:spacing w:after="0"/>
        <w:rPr>
          <w:rFonts w:ascii="Calibri" w:hAnsi="Calibri" w:cs="Calibri"/>
          <w:b/>
          <w:szCs w:val="22"/>
        </w:rPr>
      </w:pPr>
    </w:p>
    <w:p w14:paraId="18A3376C" w14:textId="77777777" w:rsidR="00BF6DE6" w:rsidRDefault="00BF6DE6" w:rsidP="00A4748F">
      <w:pPr>
        <w:spacing w:after="0"/>
        <w:rPr>
          <w:rFonts w:ascii="Calibri" w:hAnsi="Calibri" w:cs="Calibri"/>
          <w:b/>
          <w:szCs w:val="22"/>
        </w:rPr>
      </w:pPr>
    </w:p>
    <w:p w14:paraId="115673A4" w14:textId="440820AE" w:rsidR="00E863F8" w:rsidRDefault="00E863F8">
      <w:pPr>
        <w:spacing w:line="259" w:lineRule="auto"/>
        <w:rPr>
          <w:rFonts w:ascii="Calibri" w:eastAsiaTheme="minorEastAsia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p w14:paraId="06DA9658" w14:textId="04DF690A" w:rsidR="008B7648" w:rsidRPr="007A5428" w:rsidRDefault="00E863F8" w:rsidP="007A5428">
      <w:pPr>
        <w:keepNext/>
        <w:keepLines/>
        <w:shd w:val="clear" w:color="auto" w:fill="D9D9D9"/>
        <w:tabs>
          <w:tab w:val="left" w:pos="142"/>
        </w:tabs>
        <w:spacing w:after="0"/>
        <w:ind w:right="-425"/>
        <w:outlineLvl w:val="0"/>
        <w:rPr>
          <w:rFonts w:ascii="Calibri" w:eastAsia="Times" w:hAnsi="Calibri" w:cs="Calibri"/>
          <w:b/>
          <w:bCs/>
          <w:color w:val="000000" w:themeColor="text1"/>
          <w:sz w:val="24"/>
        </w:rPr>
      </w:pPr>
      <w:r w:rsidRPr="007A5428">
        <w:rPr>
          <w:rFonts w:ascii="Calibri" w:eastAsia="Times" w:hAnsi="Calibri" w:cs="Calibri"/>
          <w:b/>
          <w:bCs/>
          <w:color w:val="000000" w:themeColor="text1"/>
          <w:sz w:val="24"/>
        </w:rPr>
        <w:lastRenderedPageBreak/>
        <w:t>PAR</w:t>
      </w:r>
      <w:bookmarkStart w:id="4" w:name="PARTB"/>
      <w:bookmarkEnd w:id="4"/>
      <w:r w:rsidRPr="007A5428">
        <w:rPr>
          <w:rFonts w:ascii="Calibri" w:eastAsia="Times" w:hAnsi="Calibri" w:cs="Calibri"/>
          <w:b/>
          <w:bCs/>
          <w:color w:val="000000" w:themeColor="text1"/>
          <w:sz w:val="24"/>
        </w:rPr>
        <w:t xml:space="preserve">T B Plan </w:t>
      </w:r>
      <w:r w:rsidR="00D10BF6">
        <w:rPr>
          <w:rFonts w:ascii="Calibri" w:eastAsia="Times" w:hAnsi="Calibri" w:cs="Calibri"/>
          <w:b/>
          <w:bCs/>
          <w:color w:val="000000" w:themeColor="text1"/>
          <w:sz w:val="24"/>
        </w:rPr>
        <w:t>i</w:t>
      </w:r>
      <w:r w:rsidRPr="007A5428">
        <w:rPr>
          <w:rFonts w:ascii="Calibri" w:eastAsia="Times" w:hAnsi="Calibri" w:cs="Calibri"/>
          <w:b/>
          <w:bCs/>
          <w:color w:val="000000" w:themeColor="text1"/>
          <w:sz w:val="24"/>
        </w:rPr>
        <w:t xml:space="preserve">nformation </w:t>
      </w:r>
      <w:r w:rsidR="000C404C">
        <w:rPr>
          <w:rFonts w:ascii="Calibri" w:eastAsia="Times" w:hAnsi="Calibri" w:cs="Calibri"/>
          <w:b/>
          <w:bCs/>
          <w:color w:val="000000" w:themeColor="text1"/>
          <w:sz w:val="24"/>
        </w:rPr>
        <w:t>i</w:t>
      </w:r>
      <w:r w:rsidRPr="007A5428">
        <w:rPr>
          <w:rFonts w:ascii="Calibri" w:eastAsia="Times" w:hAnsi="Calibri" w:cs="Calibri"/>
          <w:b/>
          <w:bCs/>
          <w:color w:val="000000" w:themeColor="text1"/>
          <w:sz w:val="24"/>
        </w:rPr>
        <w:t xml:space="preserve">nterview </w:t>
      </w:r>
      <w:r w:rsidR="000C404C">
        <w:rPr>
          <w:rFonts w:ascii="Calibri" w:eastAsia="Times" w:hAnsi="Calibri" w:cs="Calibri"/>
          <w:b/>
          <w:bCs/>
          <w:color w:val="000000" w:themeColor="text1"/>
          <w:sz w:val="24"/>
        </w:rPr>
        <w:t>q</w:t>
      </w:r>
      <w:r w:rsidRPr="007A5428">
        <w:rPr>
          <w:rFonts w:ascii="Calibri" w:eastAsia="Times" w:hAnsi="Calibri" w:cs="Calibri"/>
          <w:b/>
          <w:bCs/>
          <w:color w:val="000000" w:themeColor="text1"/>
          <w:sz w:val="24"/>
        </w:rPr>
        <w:t xml:space="preserve">uestions </w:t>
      </w:r>
    </w:p>
    <w:p w14:paraId="2B0DE922" w14:textId="4FB597F0" w:rsidR="00E863F8" w:rsidRDefault="00E863F8" w:rsidP="007A5428">
      <w:pPr>
        <w:spacing w:after="0"/>
        <w:rPr>
          <w:rFonts w:ascii="Calibri" w:hAnsi="Calibri" w:cs="Calibri"/>
          <w:szCs w:val="22"/>
        </w:rPr>
      </w:pPr>
    </w:p>
    <w:p w14:paraId="0492C32F" w14:textId="5C92F065" w:rsidR="00E863F8" w:rsidRDefault="00E46C19" w:rsidP="00E46C19">
      <w:pPr>
        <w:spacing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Working in the same small groups as P</w:t>
      </w:r>
      <w:r w:rsidR="008C67AD">
        <w:rPr>
          <w:rFonts w:ascii="Calibri" w:hAnsi="Calibri" w:cs="Calibri"/>
          <w:szCs w:val="22"/>
        </w:rPr>
        <w:t>ART</w:t>
      </w:r>
      <w:r>
        <w:rPr>
          <w:rFonts w:ascii="Calibri" w:hAnsi="Calibri" w:cs="Calibri"/>
          <w:szCs w:val="22"/>
        </w:rPr>
        <w:t xml:space="preserve"> A, </w:t>
      </w:r>
      <w:r w:rsidR="007A5428" w:rsidRPr="007A5428">
        <w:rPr>
          <w:rFonts w:ascii="Calibri" w:hAnsi="Calibri" w:cs="Calibri"/>
          <w:szCs w:val="22"/>
        </w:rPr>
        <w:t xml:space="preserve">prepare </w:t>
      </w:r>
      <w:r w:rsidR="000C404C">
        <w:rPr>
          <w:rFonts w:ascii="Calibri" w:hAnsi="Calibri" w:cs="Calibri"/>
          <w:szCs w:val="22"/>
        </w:rPr>
        <w:t>seven</w:t>
      </w:r>
      <w:r w:rsidR="007A5428" w:rsidRPr="007A5428">
        <w:rPr>
          <w:rFonts w:ascii="Calibri" w:hAnsi="Calibri" w:cs="Calibri"/>
          <w:szCs w:val="22"/>
        </w:rPr>
        <w:t xml:space="preserve"> questions that would be useful to ask </w:t>
      </w:r>
      <w:r w:rsidR="001163C5">
        <w:rPr>
          <w:rFonts w:ascii="Calibri" w:hAnsi="Calibri" w:cs="Calibri"/>
          <w:szCs w:val="22"/>
        </w:rPr>
        <w:t>if you were to conduct an</w:t>
      </w:r>
      <w:r w:rsidR="007A5428" w:rsidRPr="007A5428">
        <w:rPr>
          <w:rFonts w:ascii="Calibri" w:hAnsi="Calibri" w:cs="Calibri"/>
          <w:szCs w:val="22"/>
        </w:rPr>
        <w:t xml:space="preserve"> information interview</w:t>
      </w:r>
      <w:r w:rsidR="001163C5">
        <w:rPr>
          <w:rFonts w:ascii="Calibri" w:hAnsi="Calibri" w:cs="Calibri"/>
          <w:szCs w:val="22"/>
        </w:rPr>
        <w:t xml:space="preserve"> with someone working in your target sector/career</w:t>
      </w:r>
      <w:r w:rsidR="007A5428" w:rsidRPr="007A5428">
        <w:rPr>
          <w:rFonts w:ascii="Calibri" w:hAnsi="Calibri" w:cs="Calibri"/>
          <w:szCs w:val="22"/>
        </w:rPr>
        <w:t>.</w:t>
      </w:r>
      <w:r w:rsidRPr="00E46C19">
        <w:t xml:space="preserve"> </w:t>
      </w:r>
      <w:r>
        <w:t xml:space="preserve">These may relate to </w:t>
      </w:r>
      <w:r w:rsidRPr="00E46C19">
        <w:rPr>
          <w:rFonts w:ascii="Calibri" w:hAnsi="Calibri" w:cs="Calibri"/>
          <w:szCs w:val="22"/>
        </w:rPr>
        <w:t>seek</w:t>
      </w:r>
      <w:r>
        <w:rPr>
          <w:rFonts w:ascii="Calibri" w:hAnsi="Calibri" w:cs="Calibri"/>
          <w:szCs w:val="22"/>
        </w:rPr>
        <w:t>ing</w:t>
      </w:r>
      <w:r w:rsidRPr="00E46C19">
        <w:rPr>
          <w:rFonts w:ascii="Calibri" w:hAnsi="Calibri" w:cs="Calibri"/>
          <w:szCs w:val="22"/>
        </w:rPr>
        <w:t xml:space="preserve"> advice for entering the </w:t>
      </w:r>
      <w:r w:rsidR="006D26EE">
        <w:rPr>
          <w:rFonts w:ascii="Calibri" w:hAnsi="Calibri" w:cs="Calibri"/>
          <w:szCs w:val="22"/>
        </w:rPr>
        <w:t>sector</w:t>
      </w:r>
      <w:r>
        <w:rPr>
          <w:rFonts w:ascii="Calibri" w:hAnsi="Calibri" w:cs="Calibri"/>
          <w:szCs w:val="22"/>
        </w:rPr>
        <w:t xml:space="preserve">, </w:t>
      </w:r>
      <w:r w:rsidRPr="00E46C19">
        <w:rPr>
          <w:rFonts w:ascii="Calibri" w:hAnsi="Calibri" w:cs="Calibri"/>
          <w:szCs w:val="22"/>
        </w:rPr>
        <w:t>learn</w:t>
      </w:r>
      <w:r>
        <w:rPr>
          <w:rFonts w:ascii="Calibri" w:hAnsi="Calibri" w:cs="Calibri"/>
          <w:szCs w:val="22"/>
        </w:rPr>
        <w:t>ing</w:t>
      </w:r>
      <w:r w:rsidRPr="00E46C19">
        <w:rPr>
          <w:rFonts w:ascii="Calibri" w:hAnsi="Calibri" w:cs="Calibri"/>
          <w:szCs w:val="22"/>
        </w:rPr>
        <w:t xml:space="preserve"> about career pathways</w:t>
      </w:r>
      <w:r>
        <w:rPr>
          <w:rFonts w:ascii="Calibri" w:hAnsi="Calibri" w:cs="Calibri"/>
          <w:szCs w:val="22"/>
        </w:rPr>
        <w:t xml:space="preserve">, </w:t>
      </w:r>
      <w:r w:rsidR="00A04EC6">
        <w:rPr>
          <w:rFonts w:ascii="Calibri" w:hAnsi="Calibri" w:cs="Calibri"/>
          <w:szCs w:val="22"/>
        </w:rPr>
        <w:t xml:space="preserve">their role and </w:t>
      </w:r>
      <w:r w:rsidR="00F304BF">
        <w:rPr>
          <w:rFonts w:ascii="Calibri" w:hAnsi="Calibri" w:cs="Calibri"/>
          <w:szCs w:val="22"/>
        </w:rPr>
        <w:t>about the</w:t>
      </w:r>
      <w:r w:rsidR="00A04EC6">
        <w:rPr>
          <w:rFonts w:ascii="Calibri" w:hAnsi="Calibri" w:cs="Calibri"/>
          <w:szCs w:val="22"/>
        </w:rPr>
        <w:t>ir</w:t>
      </w:r>
      <w:r w:rsidR="00F304BF">
        <w:rPr>
          <w:rFonts w:ascii="Calibri" w:hAnsi="Calibri" w:cs="Calibri"/>
          <w:szCs w:val="22"/>
        </w:rPr>
        <w:t xml:space="preserve"> </w:t>
      </w:r>
      <w:r w:rsidRPr="00E46C19">
        <w:rPr>
          <w:rFonts w:ascii="Calibri" w:hAnsi="Calibri" w:cs="Calibri"/>
          <w:szCs w:val="22"/>
        </w:rPr>
        <w:t>organisation</w:t>
      </w:r>
      <w:r w:rsidR="00A04EC6">
        <w:rPr>
          <w:rFonts w:ascii="Calibri" w:hAnsi="Calibri" w:cs="Calibri"/>
          <w:szCs w:val="22"/>
        </w:rPr>
        <w:t xml:space="preserve"> etc</w:t>
      </w:r>
      <w:r w:rsidR="00F304BF">
        <w:rPr>
          <w:rFonts w:ascii="Calibri" w:hAnsi="Calibri" w:cs="Calibri"/>
          <w:szCs w:val="22"/>
        </w:rPr>
        <w:t>.</w:t>
      </w:r>
    </w:p>
    <w:p w14:paraId="38FBED83" w14:textId="33D38153" w:rsidR="00F304BF" w:rsidRDefault="00F304BF" w:rsidP="00E46C19">
      <w:pPr>
        <w:spacing w:after="0"/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980"/>
      </w:tblGrid>
      <w:tr w:rsidR="00EC35FD" w14:paraId="3EEA0456" w14:textId="77777777" w:rsidTr="00A62A87">
        <w:trPr>
          <w:trHeight w:val="366"/>
        </w:trPr>
        <w:tc>
          <w:tcPr>
            <w:tcW w:w="9542" w:type="dxa"/>
            <w:gridSpan w:val="2"/>
          </w:tcPr>
          <w:p w14:paraId="73B697CA" w14:textId="566A6D44" w:rsidR="00EC35FD" w:rsidRPr="00EC35FD" w:rsidRDefault="00EC35FD" w:rsidP="00E46C19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EC35FD">
              <w:rPr>
                <w:rFonts w:ascii="Calibri" w:hAnsi="Calibri" w:cs="Calibri"/>
                <w:b/>
                <w:bCs/>
                <w:szCs w:val="22"/>
              </w:rPr>
              <w:t xml:space="preserve">Information </w:t>
            </w:r>
            <w:r w:rsidR="00D10BF6">
              <w:rPr>
                <w:rFonts w:ascii="Calibri" w:hAnsi="Calibri" w:cs="Calibri"/>
                <w:b/>
                <w:bCs/>
                <w:szCs w:val="22"/>
              </w:rPr>
              <w:t>i</w:t>
            </w:r>
            <w:r w:rsidRPr="00EC35FD">
              <w:rPr>
                <w:rFonts w:ascii="Calibri" w:hAnsi="Calibri" w:cs="Calibri"/>
                <w:b/>
                <w:bCs/>
                <w:szCs w:val="22"/>
              </w:rPr>
              <w:t xml:space="preserve">nterview </w:t>
            </w:r>
            <w:r w:rsidR="00D10BF6">
              <w:rPr>
                <w:rFonts w:ascii="Calibri" w:hAnsi="Calibri" w:cs="Calibri"/>
                <w:b/>
                <w:bCs/>
                <w:szCs w:val="22"/>
              </w:rPr>
              <w:t>q</w:t>
            </w:r>
            <w:r w:rsidRPr="00EC35FD">
              <w:rPr>
                <w:rFonts w:ascii="Calibri" w:hAnsi="Calibri" w:cs="Calibri"/>
                <w:b/>
                <w:bCs/>
                <w:szCs w:val="22"/>
              </w:rPr>
              <w:t>uestions</w:t>
            </w:r>
          </w:p>
        </w:tc>
      </w:tr>
      <w:tr w:rsidR="00C85FD7" w14:paraId="5F01C5DE" w14:textId="77777777" w:rsidTr="00E416D3">
        <w:tc>
          <w:tcPr>
            <w:tcW w:w="562" w:type="dxa"/>
          </w:tcPr>
          <w:p w14:paraId="32B53D12" w14:textId="0309BF04" w:rsidR="00C85FD7" w:rsidRPr="00E416D3" w:rsidRDefault="00C85FD7" w:rsidP="00E416D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980" w:type="dxa"/>
          </w:tcPr>
          <w:p w14:paraId="2A415DE8" w14:textId="77777777" w:rsidR="00C85FD7" w:rsidRDefault="00C85FD7" w:rsidP="00E46C19">
            <w:pPr>
              <w:rPr>
                <w:rFonts w:ascii="Calibri" w:hAnsi="Calibri" w:cs="Calibri"/>
                <w:szCs w:val="22"/>
              </w:rPr>
            </w:pPr>
          </w:p>
          <w:p w14:paraId="6DF4AF9B" w14:textId="3E5DA9A1" w:rsidR="00EC35FD" w:rsidRDefault="00EC35FD" w:rsidP="00E46C19">
            <w:pPr>
              <w:rPr>
                <w:rFonts w:ascii="Calibri" w:hAnsi="Calibri" w:cs="Calibri"/>
                <w:szCs w:val="22"/>
              </w:rPr>
            </w:pPr>
          </w:p>
        </w:tc>
      </w:tr>
      <w:tr w:rsidR="00C85FD7" w14:paraId="3E9C0C5E" w14:textId="77777777" w:rsidTr="00E416D3">
        <w:tc>
          <w:tcPr>
            <w:tcW w:w="562" w:type="dxa"/>
          </w:tcPr>
          <w:p w14:paraId="6210B987" w14:textId="1262BAA5" w:rsidR="00C85FD7" w:rsidRPr="00E416D3" w:rsidRDefault="00C85FD7" w:rsidP="00E416D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980" w:type="dxa"/>
          </w:tcPr>
          <w:p w14:paraId="5AFB8DE7" w14:textId="77777777" w:rsidR="00C85FD7" w:rsidRDefault="00C85FD7" w:rsidP="00E46C19">
            <w:pPr>
              <w:rPr>
                <w:rFonts w:ascii="Calibri" w:hAnsi="Calibri" w:cs="Calibri"/>
                <w:szCs w:val="22"/>
              </w:rPr>
            </w:pPr>
          </w:p>
          <w:p w14:paraId="36AA4EC1" w14:textId="28BC4DA5" w:rsidR="00EC35FD" w:rsidRDefault="00EC35FD" w:rsidP="00E46C19">
            <w:pPr>
              <w:rPr>
                <w:rFonts w:ascii="Calibri" w:hAnsi="Calibri" w:cs="Calibri"/>
                <w:szCs w:val="22"/>
              </w:rPr>
            </w:pPr>
          </w:p>
        </w:tc>
      </w:tr>
      <w:tr w:rsidR="00C85FD7" w14:paraId="512B3D31" w14:textId="77777777" w:rsidTr="00E416D3">
        <w:tc>
          <w:tcPr>
            <w:tcW w:w="562" w:type="dxa"/>
          </w:tcPr>
          <w:p w14:paraId="03934C37" w14:textId="709F01D0" w:rsidR="00C85FD7" w:rsidRPr="00E416D3" w:rsidRDefault="00C85FD7" w:rsidP="00E416D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980" w:type="dxa"/>
          </w:tcPr>
          <w:p w14:paraId="639DF243" w14:textId="77777777" w:rsidR="00C85FD7" w:rsidRDefault="00C85FD7" w:rsidP="00E46C19">
            <w:pPr>
              <w:rPr>
                <w:rFonts w:ascii="Calibri" w:hAnsi="Calibri" w:cs="Calibri"/>
                <w:szCs w:val="22"/>
              </w:rPr>
            </w:pPr>
          </w:p>
          <w:p w14:paraId="44DF9A32" w14:textId="7F7FC462" w:rsidR="00EC35FD" w:rsidRDefault="00EC35FD" w:rsidP="00E46C19">
            <w:pPr>
              <w:rPr>
                <w:rFonts w:ascii="Calibri" w:hAnsi="Calibri" w:cs="Calibri"/>
                <w:szCs w:val="22"/>
              </w:rPr>
            </w:pPr>
          </w:p>
        </w:tc>
      </w:tr>
      <w:tr w:rsidR="00C85FD7" w14:paraId="14AFE2F4" w14:textId="77777777" w:rsidTr="00E416D3">
        <w:tc>
          <w:tcPr>
            <w:tcW w:w="562" w:type="dxa"/>
          </w:tcPr>
          <w:p w14:paraId="02D75027" w14:textId="1F157968" w:rsidR="00C85FD7" w:rsidRPr="00E416D3" w:rsidRDefault="00C85FD7" w:rsidP="00E416D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980" w:type="dxa"/>
          </w:tcPr>
          <w:p w14:paraId="3DC35484" w14:textId="77777777" w:rsidR="00C85FD7" w:rsidRDefault="00C85FD7" w:rsidP="00E46C19">
            <w:pPr>
              <w:rPr>
                <w:rFonts w:ascii="Calibri" w:hAnsi="Calibri" w:cs="Calibri"/>
                <w:szCs w:val="22"/>
              </w:rPr>
            </w:pPr>
          </w:p>
          <w:p w14:paraId="192AA95C" w14:textId="3D63EE8C" w:rsidR="00EC35FD" w:rsidRDefault="00EC35FD" w:rsidP="00E46C19">
            <w:pPr>
              <w:rPr>
                <w:rFonts w:ascii="Calibri" w:hAnsi="Calibri" w:cs="Calibri"/>
                <w:szCs w:val="22"/>
              </w:rPr>
            </w:pPr>
          </w:p>
        </w:tc>
      </w:tr>
      <w:tr w:rsidR="00C85FD7" w14:paraId="0B47B45E" w14:textId="77777777" w:rsidTr="00E416D3">
        <w:tc>
          <w:tcPr>
            <w:tcW w:w="562" w:type="dxa"/>
          </w:tcPr>
          <w:p w14:paraId="3AA25B6B" w14:textId="15DF538A" w:rsidR="00C85FD7" w:rsidRPr="00E416D3" w:rsidRDefault="00C85FD7" w:rsidP="00E416D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980" w:type="dxa"/>
          </w:tcPr>
          <w:p w14:paraId="2AE58A18" w14:textId="77777777" w:rsidR="00C85FD7" w:rsidRDefault="00C85FD7" w:rsidP="00E46C19">
            <w:pPr>
              <w:rPr>
                <w:rFonts w:ascii="Calibri" w:hAnsi="Calibri" w:cs="Calibri"/>
                <w:szCs w:val="22"/>
              </w:rPr>
            </w:pPr>
          </w:p>
          <w:p w14:paraId="0199FB3B" w14:textId="098E15C3" w:rsidR="00EC35FD" w:rsidRDefault="00EC35FD" w:rsidP="00E46C19">
            <w:pPr>
              <w:rPr>
                <w:rFonts w:ascii="Calibri" w:hAnsi="Calibri" w:cs="Calibri"/>
                <w:szCs w:val="22"/>
              </w:rPr>
            </w:pPr>
          </w:p>
        </w:tc>
      </w:tr>
      <w:tr w:rsidR="00C85FD7" w14:paraId="4C86F255" w14:textId="77777777" w:rsidTr="00E416D3">
        <w:tc>
          <w:tcPr>
            <w:tcW w:w="562" w:type="dxa"/>
          </w:tcPr>
          <w:p w14:paraId="58DF3AE3" w14:textId="339496EC" w:rsidR="00C85FD7" w:rsidRPr="00E416D3" w:rsidRDefault="00C85FD7" w:rsidP="00E416D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980" w:type="dxa"/>
          </w:tcPr>
          <w:p w14:paraId="7C00852B" w14:textId="77777777" w:rsidR="00C85FD7" w:rsidRDefault="00C85FD7" w:rsidP="00E46C19">
            <w:pPr>
              <w:rPr>
                <w:rFonts w:ascii="Calibri" w:hAnsi="Calibri" w:cs="Calibri"/>
                <w:szCs w:val="22"/>
              </w:rPr>
            </w:pPr>
          </w:p>
          <w:p w14:paraId="06E2F969" w14:textId="42EF93A9" w:rsidR="00EC35FD" w:rsidRDefault="00EC35FD" w:rsidP="00E46C19">
            <w:pPr>
              <w:rPr>
                <w:rFonts w:ascii="Calibri" w:hAnsi="Calibri" w:cs="Calibri"/>
                <w:szCs w:val="22"/>
              </w:rPr>
            </w:pPr>
          </w:p>
        </w:tc>
      </w:tr>
      <w:tr w:rsidR="00C85FD7" w14:paraId="76063FCF" w14:textId="77777777" w:rsidTr="00E416D3">
        <w:tc>
          <w:tcPr>
            <w:tcW w:w="562" w:type="dxa"/>
          </w:tcPr>
          <w:p w14:paraId="700B81C4" w14:textId="666EA1A4" w:rsidR="00C85FD7" w:rsidRPr="00E416D3" w:rsidRDefault="00C85FD7" w:rsidP="00E416D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980" w:type="dxa"/>
          </w:tcPr>
          <w:p w14:paraId="4F341809" w14:textId="77777777" w:rsidR="00C85FD7" w:rsidRDefault="00C85FD7" w:rsidP="00E46C19">
            <w:pPr>
              <w:rPr>
                <w:rFonts w:ascii="Calibri" w:hAnsi="Calibri" w:cs="Calibri"/>
                <w:szCs w:val="22"/>
              </w:rPr>
            </w:pPr>
          </w:p>
          <w:p w14:paraId="047E22B6" w14:textId="3B01CD77" w:rsidR="00EC35FD" w:rsidRDefault="00EC35FD" w:rsidP="00E46C19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5415129C" w14:textId="4777D31F" w:rsidR="00F304BF" w:rsidRDefault="00F304BF" w:rsidP="00E46C19">
      <w:pPr>
        <w:spacing w:after="0"/>
        <w:rPr>
          <w:rFonts w:ascii="Calibri" w:hAnsi="Calibri" w:cs="Calibri"/>
          <w:szCs w:val="22"/>
        </w:rPr>
      </w:pPr>
    </w:p>
    <w:p w14:paraId="5AEB2E0B" w14:textId="0B52376A" w:rsidR="00F304BF" w:rsidRDefault="00F304BF" w:rsidP="00E46C19">
      <w:pPr>
        <w:spacing w:after="0"/>
        <w:rPr>
          <w:rFonts w:ascii="Calibri" w:hAnsi="Calibri" w:cs="Calibri"/>
          <w:szCs w:val="22"/>
        </w:rPr>
      </w:pPr>
    </w:p>
    <w:p w14:paraId="6C2481B2" w14:textId="4F907F9A" w:rsidR="00F304BF" w:rsidRDefault="00F304BF" w:rsidP="00E46C19">
      <w:pPr>
        <w:spacing w:after="0"/>
        <w:rPr>
          <w:rFonts w:ascii="Calibri" w:hAnsi="Calibri" w:cs="Calibri"/>
          <w:szCs w:val="22"/>
        </w:rPr>
      </w:pPr>
    </w:p>
    <w:p w14:paraId="757C0D2F" w14:textId="72654516" w:rsidR="00F304BF" w:rsidRPr="0066422E" w:rsidRDefault="00F304BF" w:rsidP="00E46C19">
      <w:pPr>
        <w:spacing w:after="0"/>
        <w:rPr>
          <w:rFonts w:ascii="Calibri" w:hAnsi="Calibri" w:cs="Calibri"/>
          <w:szCs w:val="22"/>
        </w:rPr>
      </w:pPr>
    </w:p>
    <w:sectPr w:rsidR="00F304BF" w:rsidRPr="0066422E" w:rsidSect="00A122F6">
      <w:pgSz w:w="11906" w:h="16838" w:code="9"/>
      <w:pgMar w:top="1361" w:right="851" w:bottom="1474" w:left="1503" w:header="624" w:footer="822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EF3D" w14:textId="77777777" w:rsidR="005D289D" w:rsidRDefault="005D289D" w:rsidP="003C5D77">
      <w:pPr>
        <w:spacing w:after="0"/>
      </w:pPr>
      <w:r>
        <w:separator/>
      </w:r>
    </w:p>
  </w:endnote>
  <w:endnote w:type="continuationSeparator" w:id="0">
    <w:p w14:paraId="5C122018" w14:textId="77777777" w:rsidR="005D289D" w:rsidRDefault="005D289D" w:rsidP="003C5D77">
      <w:pPr>
        <w:spacing w:after="0"/>
      </w:pPr>
      <w:r>
        <w:continuationSeparator/>
      </w:r>
    </w:p>
  </w:endnote>
  <w:endnote w:type="continuationNotice" w:id="1">
    <w:p w14:paraId="6DDCDE5E" w14:textId="77777777" w:rsidR="005D289D" w:rsidRDefault="005D28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379C" w14:textId="6B17C2BD" w:rsidR="00772BA6" w:rsidRPr="00772BA6" w:rsidRDefault="00D93E3E" w:rsidP="00772BA6">
    <w:pPr>
      <w:pStyle w:val="Footer"/>
      <w:jc w:val="center"/>
      <w:rPr>
        <w:noProof/>
        <w:color w:val="0563C1" w:themeColor="hyperlink"/>
        <w:u w:val="single"/>
      </w:rPr>
    </w:pPr>
    <w:hyperlink r:id="rId1" w:history="1">
      <w:r w:rsidR="00772BA6" w:rsidRPr="00D53857">
        <w:rPr>
          <w:rStyle w:val="Hyperlink"/>
          <w:b/>
          <w:bCs/>
        </w:rPr>
        <w:t>Flinders</w:t>
      </w:r>
    </w:hyperlink>
    <w:r w:rsidR="00772BA6" w:rsidRPr="00D53857">
      <w:rPr>
        <w:rStyle w:val="Hyperlink"/>
        <w:b/>
        <w:bCs/>
      </w:rPr>
      <w:t xml:space="preserve"> Employability Toolkit</w:t>
    </w:r>
    <w:r w:rsidR="00772BA6">
      <w:rPr>
        <w:rStyle w:val="Hyperlink"/>
        <w:b/>
        <w:bCs/>
      </w:rPr>
      <w:br/>
    </w:r>
    <w:r w:rsidR="00772BA6" w:rsidRPr="00786F24">
      <w:rPr>
        <w:rStyle w:val="Hyperlink"/>
        <w:noProof/>
        <w:color w:val="auto"/>
        <w:u w:val="none"/>
      </w:rPr>
      <w:fldChar w:fldCharType="begin"/>
    </w:r>
    <w:r w:rsidR="00772BA6" w:rsidRPr="00786F24">
      <w:rPr>
        <w:rStyle w:val="Hyperlink"/>
        <w:noProof/>
        <w:color w:val="auto"/>
        <w:u w:val="none"/>
      </w:rPr>
      <w:instrText xml:space="preserve"> PAGE   \* MERGEFORMAT </w:instrText>
    </w:r>
    <w:r w:rsidR="00772BA6" w:rsidRPr="00786F24">
      <w:rPr>
        <w:rStyle w:val="Hyperlink"/>
        <w:noProof/>
        <w:color w:val="auto"/>
        <w:u w:val="none"/>
      </w:rPr>
      <w:fldChar w:fldCharType="separate"/>
    </w:r>
    <w:r w:rsidR="00772BA6">
      <w:rPr>
        <w:rStyle w:val="Hyperlink"/>
        <w:noProof/>
        <w:color w:val="auto"/>
        <w:u w:val="none"/>
      </w:rPr>
      <w:t>1</w:t>
    </w:r>
    <w:r w:rsidR="00772BA6" w:rsidRPr="00786F24">
      <w:rPr>
        <w:rStyle w:val="Hyperlink"/>
        <w:noProof/>
        <w:color w:val="auto"/>
        <w:u w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AE8C" w14:textId="784E8AD8" w:rsidR="001F033A" w:rsidRPr="001F033A" w:rsidRDefault="00D93E3E" w:rsidP="001F033A">
    <w:pPr>
      <w:pStyle w:val="Footer"/>
      <w:jc w:val="center"/>
      <w:rPr>
        <w:noProof/>
        <w:color w:val="0563C1" w:themeColor="hyperlink"/>
        <w:u w:val="single"/>
      </w:rPr>
    </w:pPr>
    <w:hyperlink r:id="rId1" w:history="1">
      <w:r w:rsidR="001F033A" w:rsidRPr="00D53857">
        <w:rPr>
          <w:rStyle w:val="Hyperlink"/>
          <w:b/>
          <w:bCs/>
        </w:rPr>
        <w:t>Flinders</w:t>
      </w:r>
    </w:hyperlink>
    <w:r w:rsidR="001F033A" w:rsidRPr="00D53857">
      <w:rPr>
        <w:rStyle w:val="Hyperlink"/>
        <w:b/>
        <w:bCs/>
      </w:rPr>
      <w:t xml:space="preserve"> Employability Toolkit</w:t>
    </w:r>
    <w:r w:rsidR="001F033A">
      <w:rPr>
        <w:rStyle w:val="Hyperlink"/>
        <w:b/>
        <w:bCs/>
      </w:rPr>
      <w:br/>
    </w:r>
    <w:r w:rsidR="001F033A" w:rsidRPr="001F033A">
      <w:rPr>
        <w:rStyle w:val="Hyperlink"/>
        <w:noProof/>
        <w:color w:val="auto"/>
        <w:u w:val="none"/>
      </w:rPr>
      <w:fldChar w:fldCharType="begin"/>
    </w:r>
    <w:r w:rsidR="001F033A" w:rsidRPr="001F033A">
      <w:rPr>
        <w:rStyle w:val="Hyperlink"/>
        <w:noProof/>
        <w:color w:val="auto"/>
        <w:u w:val="none"/>
      </w:rPr>
      <w:instrText xml:space="preserve"> PAGE   \* MERGEFORMAT </w:instrText>
    </w:r>
    <w:r w:rsidR="001F033A" w:rsidRPr="001F033A">
      <w:rPr>
        <w:rStyle w:val="Hyperlink"/>
        <w:noProof/>
        <w:color w:val="auto"/>
        <w:u w:val="none"/>
      </w:rPr>
      <w:fldChar w:fldCharType="separate"/>
    </w:r>
    <w:r w:rsidR="001F033A" w:rsidRPr="001F033A">
      <w:rPr>
        <w:rStyle w:val="Hyperlink"/>
        <w:noProof/>
        <w:color w:val="auto"/>
      </w:rPr>
      <w:t>1</w:t>
    </w:r>
    <w:r w:rsidR="001F033A" w:rsidRPr="001F033A">
      <w:rPr>
        <w:rStyle w:val="Hyperlink"/>
        <w:noProof/>
        <w:color w:val="auto"/>
        <w:u w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54C2" w14:textId="77777777" w:rsidR="00DB2BBB" w:rsidRDefault="00DB2B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F724" w14:textId="77777777" w:rsidR="005D289D" w:rsidRDefault="005D289D" w:rsidP="003C5D77">
      <w:pPr>
        <w:spacing w:after="0"/>
      </w:pPr>
      <w:r>
        <w:separator/>
      </w:r>
    </w:p>
  </w:footnote>
  <w:footnote w:type="continuationSeparator" w:id="0">
    <w:p w14:paraId="26EB6420" w14:textId="77777777" w:rsidR="005D289D" w:rsidRDefault="005D289D" w:rsidP="003C5D77">
      <w:pPr>
        <w:spacing w:after="0"/>
      </w:pPr>
      <w:r>
        <w:continuationSeparator/>
      </w:r>
    </w:p>
  </w:footnote>
  <w:footnote w:type="continuationNotice" w:id="1">
    <w:p w14:paraId="7D24DB87" w14:textId="77777777" w:rsidR="005D289D" w:rsidRDefault="005D289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2B28" w14:textId="270FE6E6" w:rsidR="009A5096" w:rsidRDefault="006228A6" w:rsidP="009A5096">
    <w:pPr>
      <w:pStyle w:val="Header"/>
      <w:jc w:val="right"/>
      <w:rPr>
        <w:b/>
        <w:bCs/>
      </w:rPr>
    </w:pPr>
    <w:r>
      <w:rPr>
        <w:b/>
        <w:bCs/>
      </w:rPr>
      <w:t>FACILITATOR INSTRUCTIONS</w:t>
    </w:r>
  </w:p>
  <w:p w14:paraId="6668CE27" w14:textId="6746D088" w:rsidR="00DE5265" w:rsidRPr="00980E01" w:rsidRDefault="00DE5265" w:rsidP="009A5096">
    <w:pPr>
      <w:pStyle w:val="Header"/>
      <w:jc w:val="right"/>
      <w:rPr>
        <w:b/>
        <w:bCs/>
      </w:rPr>
    </w:pPr>
    <w:r>
      <w:rPr>
        <w:b/>
        <w:bCs/>
      </w:rPr>
      <w:t>INFORMATION INTERVIEW – PRACTI</w:t>
    </w:r>
    <w:r w:rsidR="00072523">
      <w:rPr>
        <w:b/>
        <w:bCs/>
      </w:rPr>
      <w:t>S</w:t>
    </w:r>
    <w:r>
      <w:rPr>
        <w:b/>
        <w:bCs/>
      </w:rPr>
      <w:t>E ACTIVE LISTENING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E070" w14:textId="62A29DB4" w:rsidR="00AB2643" w:rsidRDefault="00AB2643" w:rsidP="009A5096">
    <w:pPr>
      <w:pStyle w:val="Header"/>
      <w:jc w:val="right"/>
      <w:rPr>
        <w:b/>
        <w:bCs/>
      </w:rPr>
    </w:pPr>
    <w:r>
      <w:rPr>
        <w:b/>
        <w:bCs/>
      </w:rPr>
      <w:t>STUDENT WORKSHEET</w:t>
    </w:r>
  </w:p>
  <w:p w14:paraId="04F6EF4A" w14:textId="5A446E5D" w:rsidR="00AB2643" w:rsidRPr="003C00E8" w:rsidRDefault="0066422E" w:rsidP="009A5096">
    <w:pPr>
      <w:pStyle w:val="Header"/>
      <w:jc w:val="right"/>
      <w:rPr>
        <w:b/>
        <w:bCs/>
      </w:rPr>
    </w:pPr>
    <w:r w:rsidRPr="003C00E8">
      <w:rPr>
        <w:b/>
        <w:bCs/>
      </w:rPr>
      <w:t>INFORMATION INTERVIEW</w:t>
    </w:r>
    <w:r w:rsidR="00AB2643" w:rsidRPr="003C00E8">
      <w:rPr>
        <w:b/>
        <w:bCs/>
      </w:rPr>
      <w:t xml:space="preserve"> – </w:t>
    </w:r>
    <w:r w:rsidR="009D0467">
      <w:rPr>
        <w:b/>
        <w:bCs/>
      </w:rPr>
      <w:t>PRACTI</w:t>
    </w:r>
    <w:r w:rsidR="00072523">
      <w:rPr>
        <w:b/>
        <w:bCs/>
      </w:rPr>
      <w:t>S</w:t>
    </w:r>
    <w:r w:rsidR="009D0467">
      <w:rPr>
        <w:b/>
        <w:bCs/>
      </w:rPr>
      <w:t xml:space="preserve">E </w:t>
    </w:r>
    <w:r w:rsidR="00A122F6" w:rsidRPr="003C00E8">
      <w:rPr>
        <w:b/>
        <w:bCs/>
      </w:rPr>
      <w:t>ACTIVE LISTENING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69"/>
    <w:multiLevelType w:val="hybridMultilevel"/>
    <w:tmpl w:val="638C76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7A5D"/>
    <w:multiLevelType w:val="hybridMultilevel"/>
    <w:tmpl w:val="89AE3E26"/>
    <w:lvl w:ilvl="0" w:tplc="D1A68EF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41D2"/>
    <w:multiLevelType w:val="hybridMultilevel"/>
    <w:tmpl w:val="CBAADB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96F45"/>
    <w:multiLevelType w:val="hybridMultilevel"/>
    <w:tmpl w:val="FB023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B6FAD"/>
    <w:multiLevelType w:val="hybridMultilevel"/>
    <w:tmpl w:val="C3228D1E"/>
    <w:lvl w:ilvl="0" w:tplc="62140D5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01BED"/>
    <w:multiLevelType w:val="hybridMultilevel"/>
    <w:tmpl w:val="638C76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933E6"/>
    <w:multiLevelType w:val="hybridMultilevel"/>
    <w:tmpl w:val="8C725C9C"/>
    <w:lvl w:ilvl="0" w:tplc="0400F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002B1"/>
    <w:multiLevelType w:val="hybridMultilevel"/>
    <w:tmpl w:val="00E227A2"/>
    <w:lvl w:ilvl="0" w:tplc="62140D5C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9B3218"/>
    <w:multiLevelType w:val="hybridMultilevel"/>
    <w:tmpl w:val="EF68FA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8517803"/>
    <w:multiLevelType w:val="hybridMultilevel"/>
    <w:tmpl w:val="86AAB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D4927"/>
    <w:multiLevelType w:val="hybridMultilevel"/>
    <w:tmpl w:val="43D24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6712A"/>
    <w:multiLevelType w:val="hybridMultilevel"/>
    <w:tmpl w:val="249853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D363A8"/>
    <w:multiLevelType w:val="hybridMultilevel"/>
    <w:tmpl w:val="E92C00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50A5B"/>
    <w:multiLevelType w:val="hybridMultilevel"/>
    <w:tmpl w:val="CBAADB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F68B7"/>
    <w:multiLevelType w:val="hybridMultilevel"/>
    <w:tmpl w:val="CBAADB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17276D"/>
    <w:multiLevelType w:val="hybridMultilevel"/>
    <w:tmpl w:val="DF346C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E39AC"/>
    <w:multiLevelType w:val="hybridMultilevel"/>
    <w:tmpl w:val="856623CC"/>
    <w:lvl w:ilvl="0" w:tplc="B5FCFD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2944D9"/>
    <w:multiLevelType w:val="hybridMultilevel"/>
    <w:tmpl w:val="D6925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445F4"/>
    <w:multiLevelType w:val="multilevel"/>
    <w:tmpl w:val="95763920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38"/>
        </w:tabs>
        <w:ind w:left="238" w:hanging="238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76"/>
        </w:tabs>
        <w:ind w:left="476" w:hanging="238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14"/>
        </w:tabs>
        <w:ind w:left="714" w:hanging="238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953"/>
        </w:tabs>
        <w:ind w:left="953" w:hanging="239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B204A3B"/>
    <w:multiLevelType w:val="hybridMultilevel"/>
    <w:tmpl w:val="B9AC9062"/>
    <w:lvl w:ilvl="0" w:tplc="0C09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644B0"/>
    <w:multiLevelType w:val="hybridMultilevel"/>
    <w:tmpl w:val="7B12DB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D0856"/>
    <w:multiLevelType w:val="hybridMultilevel"/>
    <w:tmpl w:val="D41A73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E267B2"/>
    <w:multiLevelType w:val="hybridMultilevel"/>
    <w:tmpl w:val="61601C6C"/>
    <w:lvl w:ilvl="0" w:tplc="0C09000F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22184E"/>
    <w:multiLevelType w:val="hybridMultilevel"/>
    <w:tmpl w:val="2C6A36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2451D3"/>
    <w:multiLevelType w:val="hybridMultilevel"/>
    <w:tmpl w:val="D30AE2B0"/>
    <w:lvl w:ilvl="0" w:tplc="380445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BE68DF"/>
    <w:multiLevelType w:val="hybridMultilevel"/>
    <w:tmpl w:val="34B2E292"/>
    <w:lvl w:ilvl="0" w:tplc="0C09000F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CB4799"/>
    <w:multiLevelType w:val="hybridMultilevel"/>
    <w:tmpl w:val="CBAADB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24062B"/>
    <w:multiLevelType w:val="hybridMultilevel"/>
    <w:tmpl w:val="96163024"/>
    <w:lvl w:ilvl="0" w:tplc="62140D5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562FE"/>
    <w:multiLevelType w:val="hybridMultilevel"/>
    <w:tmpl w:val="FC0CEE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143B9"/>
    <w:multiLevelType w:val="hybridMultilevel"/>
    <w:tmpl w:val="CCA465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30C94"/>
    <w:multiLevelType w:val="hybridMultilevel"/>
    <w:tmpl w:val="1BE210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A376B"/>
    <w:multiLevelType w:val="hybridMultilevel"/>
    <w:tmpl w:val="9C90E4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6650E6"/>
    <w:multiLevelType w:val="hybridMultilevel"/>
    <w:tmpl w:val="61601C6C"/>
    <w:lvl w:ilvl="0" w:tplc="0C09000F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245364"/>
    <w:multiLevelType w:val="hybridMultilevel"/>
    <w:tmpl w:val="305C8892"/>
    <w:lvl w:ilvl="0" w:tplc="218C3D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4D5799"/>
    <w:multiLevelType w:val="hybridMultilevel"/>
    <w:tmpl w:val="4BD8F1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6C319C"/>
    <w:multiLevelType w:val="hybridMultilevel"/>
    <w:tmpl w:val="638C76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144058">
    <w:abstractNumId w:val="10"/>
  </w:num>
  <w:num w:numId="2" w16cid:durableId="1272055075">
    <w:abstractNumId w:val="18"/>
  </w:num>
  <w:num w:numId="3" w16cid:durableId="1001157723">
    <w:abstractNumId w:val="0"/>
  </w:num>
  <w:num w:numId="4" w16cid:durableId="496264157">
    <w:abstractNumId w:val="9"/>
  </w:num>
  <w:num w:numId="5" w16cid:durableId="2056999997">
    <w:abstractNumId w:val="20"/>
  </w:num>
  <w:num w:numId="6" w16cid:durableId="688290526">
    <w:abstractNumId w:val="6"/>
  </w:num>
  <w:num w:numId="7" w16cid:durableId="963854838">
    <w:abstractNumId w:val="33"/>
  </w:num>
  <w:num w:numId="8" w16cid:durableId="1549298126">
    <w:abstractNumId w:val="34"/>
  </w:num>
  <w:num w:numId="9" w16cid:durableId="1790541530">
    <w:abstractNumId w:val="12"/>
  </w:num>
  <w:num w:numId="10" w16cid:durableId="1712992514">
    <w:abstractNumId w:val="4"/>
  </w:num>
  <w:num w:numId="11" w16cid:durableId="178087106">
    <w:abstractNumId w:val="27"/>
  </w:num>
  <w:num w:numId="12" w16cid:durableId="1341007608">
    <w:abstractNumId w:val="35"/>
  </w:num>
  <w:num w:numId="13" w16cid:durableId="2063140461">
    <w:abstractNumId w:val="7"/>
  </w:num>
  <w:num w:numId="14" w16cid:durableId="234358815">
    <w:abstractNumId w:val="5"/>
  </w:num>
  <w:num w:numId="15" w16cid:durableId="930041793">
    <w:abstractNumId w:val="28"/>
  </w:num>
  <w:num w:numId="16" w16cid:durableId="2025550376">
    <w:abstractNumId w:val="31"/>
  </w:num>
  <w:num w:numId="17" w16cid:durableId="1932353657">
    <w:abstractNumId w:val="19"/>
  </w:num>
  <w:num w:numId="18" w16cid:durableId="2130392339">
    <w:abstractNumId w:val="30"/>
  </w:num>
  <w:num w:numId="19" w16cid:durableId="1109736486">
    <w:abstractNumId w:val="15"/>
  </w:num>
  <w:num w:numId="20" w16cid:durableId="832455526">
    <w:abstractNumId w:val="13"/>
  </w:num>
  <w:num w:numId="21" w16cid:durableId="1628775894">
    <w:abstractNumId w:val="32"/>
  </w:num>
  <w:num w:numId="22" w16cid:durableId="286395988">
    <w:abstractNumId w:val="14"/>
  </w:num>
  <w:num w:numId="23" w16cid:durableId="577980164">
    <w:abstractNumId w:val="22"/>
  </w:num>
  <w:num w:numId="24" w16cid:durableId="909118340">
    <w:abstractNumId w:val="11"/>
  </w:num>
  <w:num w:numId="25" w16cid:durableId="1607426888">
    <w:abstractNumId w:val="25"/>
  </w:num>
  <w:num w:numId="26" w16cid:durableId="588080371">
    <w:abstractNumId w:val="16"/>
  </w:num>
  <w:num w:numId="27" w16cid:durableId="821383632">
    <w:abstractNumId w:val="8"/>
  </w:num>
  <w:num w:numId="28" w16cid:durableId="145753452">
    <w:abstractNumId w:val="3"/>
  </w:num>
  <w:num w:numId="29" w16cid:durableId="1287464568">
    <w:abstractNumId w:val="17"/>
  </w:num>
  <w:num w:numId="30" w16cid:durableId="354118301">
    <w:abstractNumId w:val="24"/>
  </w:num>
  <w:num w:numId="31" w16cid:durableId="1565487204">
    <w:abstractNumId w:val="23"/>
  </w:num>
  <w:num w:numId="32" w16cid:durableId="845023951">
    <w:abstractNumId w:val="26"/>
  </w:num>
  <w:num w:numId="33" w16cid:durableId="400254055">
    <w:abstractNumId w:val="1"/>
  </w:num>
  <w:num w:numId="34" w16cid:durableId="551817158">
    <w:abstractNumId w:val="2"/>
  </w:num>
  <w:num w:numId="35" w16cid:durableId="1337228932">
    <w:abstractNumId w:val="29"/>
  </w:num>
  <w:num w:numId="36" w16cid:durableId="238830655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42"/>
    <w:rsid w:val="000016EB"/>
    <w:rsid w:val="00003779"/>
    <w:rsid w:val="000061F4"/>
    <w:rsid w:val="000111C0"/>
    <w:rsid w:val="00011A8E"/>
    <w:rsid w:val="00011E11"/>
    <w:rsid w:val="0001362A"/>
    <w:rsid w:val="0001598E"/>
    <w:rsid w:val="000160E9"/>
    <w:rsid w:val="00016154"/>
    <w:rsid w:val="00024D12"/>
    <w:rsid w:val="00026D00"/>
    <w:rsid w:val="000305E7"/>
    <w:rsid w:val="00030CCF"/>
    <w:rsid w:val="00032CB6"/>
    <w:rsid w:val="00036CA3"/>
    <w:rsid w:val="0004067E"/>
    <w:rsid w:val="000416E1"/>
    <w:rsid w:val="00041E5F"/>
    <w:rsid w:val="00042EB1"/>
    <w:rsid w:val="00044D67"/>
    <w:rsid w:val="00045504"/>
    <w:rsid w:val="00050854"/>
    <w:rsid w:val="00052D1C"/>
    <w:rsid w:val="000559B4"/>
    <w:rsid w:val="00056A1D"/>
    <w:rsid w:val="00057C13"/>
    <w:rsid w:val="000617F3"/>
    <w:rsid w:val="00061A82"/>
    <w:rsid w:val="00062D6D"/>
    <w:rsid w:val="00063420"/>
    <w:rsid w:val="0007119D"/>
    <w:rsid w:val="000720B7"/>
    <w:rsid w:val="00072523"/>
    <w:rsid w:val="000759AC"/>
    <w:rsid w:val="000814AD"/>
    <w:rsid w:val="00081853"/>
    <w:rsid w:val="0008379D"/>
    <w:rsid w:val="00083C8A"/>
    <w:rsid w:val="00083CA7"/>
    <w:rsid w:val="000842B8"/>
    <w:rsid w:val="000851F2"/>
    <w:rsid w:val="0008782C"/>
    <w:rsid w:val="00087EB0"/>
    <w:rsid w:val="00091CB2"/>
    <w:rsid w:val="0009259E"/>
    <w:rsid w:val="00092C48"/>
    <w:rsid w:val="0009467C"/>
    <w:rsid w:val="00095D21"/>
    <w:rsid w:val="000A098C"/>
    <w:rsid w:val="000B0357"/>
    <w:rsid w:val="000B2AF6"/>
    <w:rsid w:val="000B4B27"/>
    <w:rsid w:val="000B63C6"/>
    <w:rsid w:val="000B719D"/>
    <w:rsid w:val="000B7FE6"/>
    <w:rsid w:val="000C176C"/>
    <w:rsid w:val="000C261F"/>
    <w:rsid w:val="000C404C"/>
    <w:rsid w:val="000D1815"/>
    <w:rsid w:val="000D19B5"/>
    <w:rsid w:val="000D19FC"/>
    <w:rsid w:val="000D252B"/>
    <w:rsid w:val="000D35FB"/>
    <w:rsid w:val="000D5A87"/>
    <w:rsid w:val="000E0A5E"/>
    <w:rsid w:val="000E1931"/>
    <w:rsid w:val="000E430D"/>
    <w:rsid w:val="000E46C9"/>
    <w:rsid w:val="000E4BEF"/>
    <w:rsid w:val="000E697C"/>
    <w:rsid w:val="000E73FE"/>
    <w:rsid w:val="000E7B0E"/>
    <w:rsid w:val="000F17FE"/>
    <w:rsid w:val="000F27DA"/>
    <w:rsid w:val="000F5397"/>
    <w:rsid w:val="000F560A"/>
    <w:rsid w:val="001019D2"/>
    <w:rsid w:val="001054E6"/>
    <w:rsid w:val="0010555F"/>
    <w:rsid w:val="00105A51"/>
    <w:rsid w:val="00105B79"/>
    <w:rsid w:val="00106723"/>
    <w:rsid w:val="001075B7"/>
    <w:rsid w:val="00107628"/>
    <w:rsid w:val="0011003F"/>
    <w:rsid w:val="00110E9A"/>
    <w:rsid w:val="0011334A"/>
    <w:rsid w:val="001149ED"/>
    <w:rsid w:val="001163C5"/>
    <w:rsid w:val="00116549"/>
    <w:rsid w:val="00117361"/>
    <w:rsid w:val="001201D2"/>
    <w:rsid w:val="00122342"/>
    <w:rsid w:val="00124762"/>
    <w:rsid w:val="00124A95"/>
    <w:rsid w:val="00126B93"/>
    <w:rsid w:val="00127976"/>
    <w:rsid w:val="001301F6"/>
    <w:rsid w:val="00131D6E"/>
    <w:rsid w:val="001322DE"/>
    <w:rsid w:val="0013336D"/>
    <w:rsid w:val="001342D3"/>
    <w:rsid w:val="00140262"/>
    <w:rsid w:val="00140506"/>
    <w:rsid w:val="001405C1"/>
    <w:rsid w:val="0014065B"/>
    <w:rsid w:val="00142D5A"/>
    <w:rsid w:val="00142DA0"/>
    <w:rsid w:val="00142FBD"/>
    <w:rsid w:val="00146558"/>
    <w:rsid w:val="001511B0"/>
    <w:rsid w:val="0015212B"/>
    <w:rsid w:val="00152446"/>
    <w:rsid w:val="0015369C"/>
    <w:rsid w:val="00153E3B"/>
    <w:rsid w:val="001545D1"/>
    <w:rsid w:val="00156613"/>
    <w:rsid w:val="00156EBE"/>
    <w:rsid w:val="00160073"/>
    <w:rsid w:val="00163D8C"/>
    <w:rsid w:val="001658C4"/>
    <w:rsid w:val="001659CB"/>
    <w:rsid w:val="00166589"/>
    <w:rsid w:val="00170145"/>
    <w:rsid w:val="00172A39"/>
    <w:rsid w:val="001745DC"/>
    <w:rsid w:val="00183F48"/>
    <w:rsid w:val="001867DF"/>
    <w:rsid w:val="0018759F"/>
    <w:rsid w:val="00191F4E"/>
    <w:rsid w:val="001954BC"/>
    <w:rsid w:val="001976C0"/>
    <w:rsid w:val="00197805"/>
    <w:rsid w:val="001A0FDE"/>
    <w:rsid w:val="001A4DB0"/>
    <w:rsid w:val="001A7CA6"/>
    <w:rsid w:val="001B02CD"/>
    <w:rsid w:val="001B1F8A"/>
    <w:rsid w:val="001B4F7C"/>
    <w:rsid w:val="001B56A6"/>
    <w:rsid w:val="001B605F"/>
    <w:rsid w:val="001B64D0"/>
    <w:rsid w:val="001C1991"/>
    <w:rsid w:val="001C2052"/>
    <w:rsid w:val="001C2172"/>
    <w:rsid w:val="001C32C1"/>
    <w:rsid w:val="001C3505"/>
    <w:rsid w:val="001C3A7B"/>
    <w:rsid w:val="001C6DDF"/>
    <w:rsid w:val="001D1984"/>
    <w:rsid w:val="001D337A"/>
    <w:rsid w:val="001D594C"/>
    <w:rsid w:val="001D5DF5"/>
    <w:rsid w:val="001E295C"/>
    <w:rsid w:val="001F033A"/>
    <w:rsid w:val="001F1F35"/>
    <w:rsid w:val="001F5650"/>
    <w:rsid w:val="001F6F8D"/>
    <w:rsid w:val="001F7C15"/>
    <w:rsid w:val="00201A86"/>
    <w:rsid w:val="00201BC3"/>
    <w:rsid w:val="00203824"/>
    <w:rsid w:val="00204C5E"/>
    <w:rsid w:val="0020574F"/>
    <w:rsid w:val="00206131"/>
    <w:rsid w:val="00207155"/>
    <w:rsid w:val="002071C1"/>
    <w:rsid w:val="002112FA"/>
    <w:rsid w:val="002150D9"/>
    <w:rsid w:val="00217DD2"/>
    <w:rsid w:val="00223199"/>
    <w:rsid w:val="00224F10"/>
    <w:rsid w:val="002261E6"/>
    <w:rsid w:val="002265AF"/>
    <w:rsid w:val="00227B8D"/>
    <w:rsid w:val="002304A1"/>
    <w:rsid w:val="00231AAB"/>
    <w:rsid w:val="0023440A"/>
    <w:rsid w:val="00235E16"/>
    <w:rsid w:val="00236096"/>
    <w:rsid w:val="00237C2C"/>
    <w:rsid w:val="0024254D"/>
    <w:rsid w:val="00251BC0"/>
    <w:rsid w:val="00256546"/>
    <w:rsid w:val="00261276"/>
    <w:rsid w:val="00261B95"/>
    <w:rsid w:val="00263109"/>
    <w:rsid w:val="00266026"/>
    <w:rsid w:val="002661E3"/>
    <w:rsid w:val="00267B5C"/>
    <w:rsid w:val="00270DAA"/>
    <w:rsid w:val="00273562"/>
    <w:rsid w:val="00275331"/>
    <w:rsid w:val="00275E81"/>
    <w:rsid w:val="00277E7F"/>
    <w:rsid w:val="00280149"/>
    <w:rsid w:val="00280406"/>
    <w:rsid w:val="00280C2D"/>
    <w:rsid w:val="0028166F"/>
    <w:rsid w:val="00281FF5"/>
    <w:rsid w:val="002837F1"/>
    <w:rsid w:val="00286331"/>
    <w:rsid w:val="00290E0B"/>
    <w:rsid w:val="00291450"/>
    <w:rsid w:val="002A0656"/>
    <w:rsid w:val="002A0850"/>
    <w:rsid w:val="002A14F7"/>
    <w:rsid w:val="002A265D"/>
    <w:rsid w:val="002A29C5"/>
    <w:rsid w:val="002A3357"/>
    <w:rsid w:val="002A52DC"/>
    <w:rsid w:val="002A6136"/>
    <w:rsid w:val="002B05DE"/>
    <w:rsid w:val="002B29AD"/>
    <w:rsid w:val="002B3315"/>
    <w:rsid w:val="002B5F6E"/>
    <w:rsid w:val="002B6632"/>
    <w:rsid w:val="002B6971"/>
    <w:rsid w:val="002C122B"/>
    <w:rsid w:val="002C27B5"/>
    <w:rsid w:val="002C53B3"/>
    <w:rsid w:val="002C54DE"/>
    <w:rsid w:val="002C6C1F"/>
    <w:rsid w:val="002C6DF1"/>
    <w:rsid w:val="002C70FA"/>
    <w:rsid w:val="002C71E0"/>
    <w:rsid w:val="002D2CA0"/>
    <w:rsid w:val="002D4291"/>
    <w:rsid w:val="002D49BF"/>
    <w:rsid w:val="002D77F6"/>
    <w:rsid w:val="002E560D"/>
    <w:rsid w:val="002E7339"/>
    <w:rsid w:val="002E77E6"/>
    <w:rsid w:val="002E78AC"/>
    <w:rsid w:val="002E79EF"/>
    <w:rsid w:val="002F0DA6"/>
    <w:rsid w:val="002F5569"/>
    <w:rsid w:val="002F776C"/>
    <w:rsid w:val="003016F7"/>
    <w:rsid w:val="0030399E"/>
    <w:rsid w:val="00304141"/>
    <w:rsid w:val="003052F5"/>
    <w:rsid w:val="00305487"/>
    <w:rsid w:val="00305F57"/>
    <w:rsid w:val="00306E48"/>
    <w:rsid w:val="00307411"/>
    <w:rsid w:val="00307B76"/>
    <w:rsid w:val="003107D9"/>
    <w:rsid w:val="003123CF"/>
    <w:rsid w:val="0031398C"/>
    <w:rsid w:val="00315876"/>
    <w:rsid w:val="0032000F"/>
    <w:rsid w:val="00320294"/>
    <w:rsid w:val="00321E61"/>
    <w:rsid w:val="0032616D"/>
    <w:rsid w:val="00326F83"/>
    <w:rsid w:val="00331A88"/>
    <w:rsid w:val="00334D43"/>
    <w:rsid w:val="003350C7"/>
    <w:rsid w:val="0033607A"/>
    <w:rsid w:val="00337AF6"/>
    <w:rsid w:val="00341AE8"/>
    <w:rsid w:val="00345816"/>
    <w:rsid w:val="003460ED"/>
    <w:rsid w:val="00352659"/>
    <w:rsid w:val="00352683"/>
    <w:rsid w:val="00353FEC"/>
    <w:rsid w:val="00354EB6"/>
    <w:rsid w:val="0035566C"/>
    <w:rsid w:val="00355F54"/>
    <w:rsid w:val="003573AA"/>
    <w:rsid w:val="003620B1"/>
    <w:rsid w:val="00362527"/>
    <w:rsid w:val="00364734"/>
    <w:rsid w:val="003703E7"/>
    <w:rsid w:val="003732AD"/>
    <w:rsid w:val="0037590B"/>
    <w:rsid w:val="00383463"/>
    <w:rsid w:val="00384BDB"/>
    <w:rsid w:val="00385643"/>
    <w:rsid w:val="00385A04"/>
    <w:rsid w:val="0038646F"/>
    <w:rsid w:val="00395D9D"/>
    <w:rsid w:val="003A23B4"/>
    <w:rsid w:val="003A35A3"/>
    <w:rsid w:val="003A3C4A"/>
    <w:rsid w:val="003A7B78"/>
    <w:rsid w:val="003B1DFE"/>
    <w:rsid w:val="003B2B37"/>
    <w:rsid w:val="003B4726"/>
    <w:rsid w:val="003B4D64"/>
    <w:rsid w:val="003B5B33"/>
    <w:rsid w:val="003B6731"/>
    <w:rsid w:val="003C00E8"/>
    <w:rsid w:val="003C2127"/>
    <w:rsid w:val="003C2856"/>
    <w:rsid w:val="003C3396"/>
    <w:rsid w:val="003C38A7"/>
    <w:rsid w:val="003C5D77"/>
    <w:rsid w:val="003C6CC1"/>
    <w:rsid w:val="003D44B6"/>
    <w:rsid w:val="003D462E"/>
    <w:rsid w:val="003D52B4"/>
    <w:rsid w:val="003D56C4"/>
    <w:rsid w:val="003E2530"/>
    <w:rsid w:val="003E4049"/>
    <w:rsid w:val="003E4D49"/>
    <w:rsid w:val="003E6282"/>
    <w:rsid w:val="003F1FCA"/>
    <w:rsid w:val="003F5293"/>
    <w:rsid w:val="003F78AC"/>
    <w:rsid w:val="0040086E"/>
    <w:rsid w:val="00401A32"/>
    <w:rsid w:val="00411154"/>
    <w:rsid w:val="00413EE7"/>
    <w:rsid w:val="00414240"/>
    <w:rsid w:val="00414DB5"/>
    <w:rsid w:val="004156F5"/>
    <w:rsid w:val="00417589"/>
    <w:rsid w:val="00422226"/>
    <w:rsid w:val="004272C4"/>
    <w:rsid w:val="004276D3"/>
    <w:rsid w:val="0042785E"/>
    <w:rsid w:val="0043344D"/>
    <w:rsid w:val="00433ABE"/>
    <w:rsid w:val="00435BFA"/>
    <w:rsid w:val="004427BE"/>
    <w:rsid w:val="00442C86"/>
    <w:rsid w:val="00444861"/>
    <w:rsid w:val="004448E3"/>
    <w:rsid w:val="00444FD6"/>
    <w:rsid w:val="004471AB"/>
    <w:rsid w:val="004476B5"/>
    <w:rsid w:val="00451A22"/>
    <w:rsid w:val="004525E8"/>
    <w:rsid w:val="00457E00"/>
    <w:rsid w:val="00464AB1"/>
    <w:rsid w:val="00465CC3"/>
    <w:rsid w:val="00465FCE"/>
    <w:rsid w:val="00467186"/>
    <w:rsid w:val="0047183B"/>
    <w:rsid w:val="004721F3"/>
    <w:rsid w:val="004752E6"/>
    <w:rsid w:val="00482645"/>
    <w:rsid w:val="00483AE3"/>
    <w:rsid w:val="0048407A"/>
    <w:rsid w:val="0048538E"/>
    <w:rsid w:val="00491AFB"/>
    <w:rsid w:val="004921D4"/>
    <w:rsid w:val="004926B0"/>
    <w:rsid w:val="00493CD5"/>
    <w:rsid w:val="0049454A"/>
    <w:rsid w:val="00495442"/>
    <w:rsid w:val="004A09A5"/>
    <w:rsid w:val="004A1760"/>
    <w:rsid w:val="004A23C3"/>
    <w:rsid w:val="004A60DB"/>
    <w:rsid w:val="004B315B"/>
    <w:rsid w:val="004B3A11"/>
    <w:rsid w:val="004B3D6B"/>
    <w:rsid w:val="004B7CAA"/>
    <w:rsid w:val="004C0C44"/>
    <w:rsid w:val="004C1DD7"/>
    <w:rsid w:val="004C41BF"/>
    <w:rsid w:val="004C4617"/>
    <w:rsid w:val="004D1810"/>
    <w:rsid w:val="004D1BF6"/>
    <w:rsid w:val="004D33BB"/>
    <w:rsid w:val="004D37B0"/>
    <w:rsid w:val="004E0FBD"/>
    <w:rsid w:val="004E26E8"/>
    <w:rsid w:val="004E2AD3"/>
    <w:rsid w:val="004E2F7C"/>
    <w:rsid w:val="004E6007"/>
    <w:rsid w:val="004E78B0"/>
    <w:rsid w:val="004F205B"/>
    <w:rsid w:val="004F5B22"/>
    <w:rsid w:val="004F6761"/>
    <w:rsid w:val="004F7AD4"/>
    <w:rsid w:val="004F7F89"/>
    <w:rsid w:val="00502032"/>
    <w:rsid w:val="00502BB6"/>
    <w:rsid w:val="00505F06"/>
    <w:rsid w:val="00506A4C"/>
    <w:rsid w:val="00510D79"/>
    <w:rsid w:val="00511065"/>
    <w:rsid w:val="0051219C"/>
    <w:rsid w:val="00512D07"/>
    <w:rsid w:val="005160A8"/>
    <w:rsid w:val="00516E51"/>
    <w:rsid w:val="005213E0"/>
    <w:rsid w:val="00521D30"/>
    <w:rsid w:val="00523E70"/>
    <w:rsid w:val="00525E89"/>
    <w:rsid w:val="00526473"/>
    <w:rsid w:val="00526A3C"/>
    <w:rsid w:val="0052785D"/>
    <w:rsid w:val="005343F3"/>
    <w:rsid w:val="00536791"/>
    <w:rsid w:val="00536ECC"/>
    <w:rsid w:val="005426C5"/>
    <w:rsid w:val="0054270F"/>
    <w:rsid w:val="00544EE2"/>
    <w:rsid w:val="0054580D"/>
    <w:rsid w:val="00547CCF"/>
    <w:rsid w:val="005501C6"/>
    <w:rsid w:val="00550273"/>
    <w:rsid w:val="00550CD3"/>
    <w:rsid w:val="0055104C"/>
    <w:rsid w:val="00551A2E"/>
    <w:rsid w:val="00555B41"/>
    <w:rsid w:val="00556D6D"/>
    <w:rsid w:val="005572C6"/>
    <w:rsid w:val="005600B4"/>
    <w:rsid w:val="00561A64"/>
    <w:rsid w:val="00566560"/>
    <w:rsid w:val="005667FB"/>
    <w:rsid w:val="0057125B"/>
    <w:rsid w:val="00576F6C"/>
    <w:rsid w:val="005775BA"/>
    <w:rsid w:val="00580E3B"/>
    <w:rsid w:val="00583696"/>
    <w:rsid w:val="00584049"/>
    <w:rsid w:val="005914CB"/>
    <w:rsid w:val="00593D9F"/>
    <w:rsid w:val="005946ED"/>
    <w:rsid w:val="005973EB"/>
    <w:rsid w:val="005974C1"/>
    <w:rsid w:val="005A59C7"/>
    <w:rsid w:val="005B198B"/>
    <w:rsid w:val="005B4554"/>
    <w:rsid w:val="005B4F3D"/>
    <w:rsid w:val="005B599D"/>
    <w:rsid w:val="005B5ADB"/>
    <w:rsid w:val="005B77DD"/>
    <w:rsid w:val="005C083E"/>
    <w:rsid w:val="005C2283"/>
    <w:rsid w:val="005C2F3D"/>
    <w:rsid w:val="005C54B8"/>
    <w:rsid w:val="005C673E"/>
    <w:rsid w:val="005C7A17"/>
    <w:rsid w:val="005D0D88"/>
    <w:rsid w:val="005D1304"/>
    <w:rsid w:val="005D289D"/>
    <w:rsid w:val="005D4033"/>
    <w:rsid w:val="005D65E5"/>
    <w:rsid w:val="005D6A86"/>
    <w:rsid w:val="005D7145"/>
    <w:rsid w:val="005E0C12"/>
    <w:rsid w:val="005E1234"/>
    <w:rsid w:val="005E3394"/>
    <w:rsid w:val="005E4629"/>
    <w:rsid w:val="005F0B06"/>
    <w:rsid w:val="005F2E42"/>
    <w:rsid w:val="005F4B39"/>
    <w:rsid w:val="005F519B"/>
    <w:rsid w:val="00605E96"/>
    <w:rsid w:val="00607387"/>
    <w:rsid w:val="006079C5"/>
    <w:rsid w:val="00611B9A"/>
    <w:rsid w:val="00612D2D"/>
    <w:rsid w:val="00616FC2"/>
    <w:rsid w:val="006228A6"/>
    <w:rsid w:val="00623A31"/>
    <w:rsid w:val="00623D3E"/>
    <w:rsid w:val="00623F12"/>
    <w:rsid w:val="00624E5D"/>
    <w:rsid w:val="006253D1"/>
    <w:rsid w:val="00626CF7"/>
    <w:rsid w:val="006306B2"/>
    <w:rsid w:val="00630A28"/>
    <w:rsid w:val="00630E3E"/>
    <w:rsid w:val="006333A9"/>
    <w:rsid w:val="0063487B"/>
    <w:rsid w:val="00634F9A"/>
    <w:rsid w:val="0063531B"/>
    <w:rsid w:val="006373D5"/>
    <w:rsid w:val="00642CEF"/>
    <w:rsid w:val="0064560F"/>
    <w:rsid w:val="006460F1"/>
    <w:rsid w:val="00652248"/>
    <w:rsid w:val="006528F0"/>
    <w:rsid w:val="006538C7"/>
    <w:rsid w:val="006557B6"/>
    <w:rsid w:val="00656642"/>
    <w:rsid w:val="00656E50"/>
    <w:rsid w:val="00656FC1"/>
    <w:rsid w:val="00657B66"/>
    <w:rsid w:val="00662662"/>
    <w:rsid w:val="0066422E"/>
    <w:rsid w:val="00665E47"/>
    <w:rsid w:val="006665DF"/>
    <w:rsid w:val="00667A7C"/>
    <w:rsid w:val="00667E6E"/>
    <w:rsid w:val="00672663"/>
    <w:rsid w:val="006738E0"/>
    <w:rsid w:val="00673DB2"/>
    <w:rsid w:val="00674CED"/>
    <w:rsid w:val="0067506E"/>
    <w:rsid w:val="0067562F"/>
    <w:rsid w:val="00676B4F"/>
    <w:rsid w:val="00676F51"/>
    <w:rsid w:val="00680F28"/>
    <w:rsid w:val="00681376"/>
    <w:rsid w:val="00681BAA"/>
    <w:rsid w:val="0068389E"/>
    <w:rsid w:val="00684923"/>
    <w:rsid w:val="006860C8"/>
    <w:rsid w:val="00690ADD"/>
    <w:rsid w:val="0069246A"/>
    <w:rsid w:val="00692A7B"/>
    <w:rsid w:val="00693E60"/>
    <w:rsid w:val="0069615A"/>
    <w:rsid w:val="006A1ACD"/>
    <w:rsid w:val="006A268F"/>
    <w:rsid w:val="006A438D"/>
    <w:rsid w:val="006B17AA"/>
    <w:rsid w:val="006B30FC"/>
    <w:rsid w:val="006B3509"/>
    <w:rsid w:val="006B52F5"/>
    <w:rsid w:val="006B5791"/>
    <w:rsid w:val="006B7519"/>
    <w:rsid w:val="006B7E91"/>
    <w:rsid w:val="006D1F51"/>
    <w:rsid w:val="006D26EE"/>
    <w:rsid w:val="006D2988"/>
    <w:rsid w:val="006D4AA9"/>
    <w:rsid w:val="006D4AC9"/>
    <w:rsid w:val="006E071C"/>
    <w:rsid w:val="006E0C4C"/>
    <w:rsid w:val="006E2B35"/>
    <w:rsid w:val="006E3D96"/>
    <w:rsid w:val="006E3E8F"/>
    <w:rsid w:val="006E47C6"/>
    <w:rsid w:val="006E6154"/>
    <w:rsid w:val="006E7F99"/>
    <w:rsid w:val="006F27DA"/>
    <w:rsid w:val="006F4E3C"/>
    <w:rsid w:val="006F574E"/>
    <w:rsid w:val="006F65C9"/>
    <w:rsid w:val="00700AE0"/>
    <w:rsid w:val="00702C0B"/>
    <w:rsid w:val="007103B7"/>
    <w:rsid w:val="007116CA"/>
    <w:rsid w:val="00715946"/>
    <w:rsid w:val="00715EB1"/>
    <w:rsid w:val="00716187"/>
    <w:rsid w:val="00730AD5"/>
    <w:rsid w:val="007319D2"/>
    <w:rsid w:val="00731F24"/>
    <w:rsid w:val="0073263B"/>
    <w:rsid w:val="00737D4F"/>
    <w:rsid w:val="0074057F"/>
    <w:rsid w:val="00741869"/>
    <w:rsid w:val="00744303"/>
    <w:rsid w:val="00750F3A"/>
    <w:rsid w:val="00752FFD"/>
    <w:rsid w:val="007533C4"/>
    <w:rsid w:val="00753CC3"/>
    <w:rsid w:val="00755EE2"/>
    <w:rsid w:val="00757615"/>
    <w:rsid w:val="00757938"/>
    <w:rsid w:val="00762AC4"/>
    <w:rsid w:val="00764DF9"/>
    <w:rsid w:val="00766E51"/>
    <w:rsid w:val="00767709"/>
    <w:rsid w:val="00770ED6"/>
    <w:rsid w:val="00772833"/>
    <w:rsid w:val="00772BA6"/>
    <w:rsid w:val="00772DB7"/>
    <w:rsid w:val="00775E4E"/>
    <w:rsid w:val="00777C0A"/>
    <w:rsid w:val="00780554"/>
    <w:rsid w:val="007806AB"/>
    <w:rsid w:val="00781E04"/>
    <w:rsid w:val="00782CFB"/>
    <w:rsid w:val="0078380A"/>
    <w:rsid w:val="0078504C"/>
    <w:rsid w:val="00785283"/>
    <w:rsid w:val="00785414"/>
    <w:rsid w:val="007877AE"/>
    <w:rsid w:val="007879D8"/>
    <w:rsid w:val="007951E5"/>
    <w:rsid w:val="007A0491"/>
    <w:rsid w:val="007A2B92"/>
    <w:rsid w:val="007A3241"/>
    <w:rsid w:val="007A410D"/>
    <w:rsid w:val="007A5428"/>
    <w:rsid w:val="007A7E34"/>
    <w:rsid w:val="007B0EBC"/>
    <w:rsid w:val="007B1310"/>
    <w:rsid w:val="007B2186"/>
    <w:rsid w:val="007B276E"/>
    <w:rsid w:val="007B7199"/>
    <w:rsid w:val="007C0977"/>
    <w:rsid w:val="007C1AA2"/>
    <w:rsid w:val="007C22A7"/>
    <w:rsid w:val="007C4167"/>
    <w:rsid w:val="007C4FCB"/>
    <w:rsid w:val="007D07BA"/>
    <w:rsid w:val="007D22BD"/>
    <w:rsid w:val="007D63C8"/>
    <w:rsid w:val="007D6B76"/>
    <w:rsid w:val="007E1EAB"/>
    <w:rsid w:val="007E29B5"/>
    <w:rsid w:val="007E604F"/>
    <w:rsid w:val="007E6436"/>
    <w:rsid w:val="007E6450"/>
    <w:rsid w:val="007E6A41"/>
    <w:rsid w:val="007E6DAC"/>
    <w:rsid w:val="007F0412"/>
    <w:rsid w:val="007F0712"/>
    <w:rsid w:val="007F2D15"/>
    <w:rsid w:val="007F3F15"/>
    <w:rsid w:val="007F4EC0"/>
    <w:rsid w:val="007F59CA"/>
    <w:rsid w:val="007F746E"/>
    <w:rsid w:val="00803B14"/>
    <w:rsid w:val="00806845"/>
    <w:rsid w:val="00811734"/>
    <w:rsid w:val="00812F4F"/>
    <w:rsid w:val="0081350A"/>
    <w:rsid w:val="00815C46"/>
    <w:rsid w:val="00820BEF"/>
    <w:rsid w:val="00824004"/>
    <w:rsid w:val="00826C8E"/>
    <w:rsid w:val="00826F11"/>
    <w:rsid w:val="0082753B"/>
    <w:rsid w:val="0083050B"/>
    <w:rsid w:val="00831962"/>
    <w:rsid w:val="0083396E"/>
    <w:rsid w:val="00836170"/>
    <w:rsid w:val="008413E5"/>
    <w:rsid w:val="00842D9E"/>
    <w:rsid w:val="008442AA"/>
    <w:rsid w:val="008450B0"/>
    <w:rsid w:val="008541CF"/>
    <w:rsid w:val="008541DD"/>
    <w:rsid w:val="008614EA"/>
    <w:rsid w:val="00865D18"/>
    <w:rsid w:val="00867147"/>
    <w:rsid w:val="00871197"/>
    <w:rsid w:val="008746BB"/>
    <w:rsid w:val="00876C74"/>
    <w:rsid w:val="00877C76"/>
    <w:rsid w:val="00881CCC"/>
    <w:rsid w:val="008823C0"/>
    <w:rsid w:val="00882C39"/>
    <w:rsid w:val="0088550D"/>
    <w:rsid w:val="00885CE0"/>
    <w:rsid w:val="00893E6C"/>
    <w:rsid w:val="008949F1"/>
    <w:rsid w:val="0089501F"/>
    <w:rsid w:val="00896FED"/>
    <w:rsid w:val="008977B1"/>
    <w:rsid w:val="008A0B3E"/>
    <w:rsid w:val="008A27AC"/>
    <w:rsid w:val="008A5831"/>
    <w:rsid w:val="008A7C4A"/>
    <w:rsid w:val="008B0916"/>
    <w:rsid w:val="008B17F3"/>
    <w:rsid w:val="008B3C5E"/>
    <w:rsid w:val="008B4919"/>
    <w:rsid w:val="008B5BC3"/>
    <w:rsid w:val="008B5D12"/>
    <w:rsid w:val="008B7648"/>
    <w:rsid w:val="008B7B2C"/>
    <w:rsid w:val="008C098E"/>
    <w:rsid w:val="008C46B1"/>
    <w:rsid w:val="008C65BE"/>
    <w:rsid w:val="008C67AD"/>
    <w:rsid w:val="008C7639"/>
    <w:rsid w:val="008C76E7"/>
    <w:rsid w:val="008D286A"/>
    <w:rsid w:val="008D298C"/>
    <w:rsid w:val="008D3D58"/>
    <w:rsid w:val="008D5453"/>
    <w:rsid w:val="008D67AB"/>
    <w:rsid w:val="008D6C27"/>
    <w:rsid w:val="008E3765"/>
    <w:rsid w:val="008F174A"/>
    <w:rsid w:val="008F1A20"/>
    <w:rsid w:val="008F67EF"/>
    <w:rsid w:val="00907963"/>
    <w:rsid w:val="00912517"/>
    <w:rsid w:val="00915392"/>
    <w:rsid w:val="0091566B"/>
    <w:rsid w:val="00917E26"/>
    <w:rsid w:val="00920444"/>
    <w:rsid w:val="0092061A"/>
    <w:rsid w:val="009222B1"/>
    <w:rsid w:val="0092297B"/>
    <w:rsid w:val="00923E2D"/>
    <w:rsid w:val="00927794"/>
    <w:rsid w:val="00933E69"/>
    <w:rsid w:val="00934E53"/>
    <w:rsid w:val="00936731"/>
    <w:rsid w:val="009375D4"/>
    <w:rsid w:val="009438E7"/>
    <w:rsid w:val="00944EA2"/>
    <w:rsid w:val="0095024B"/>
    <w:rsid w:val="00954E34"/>
    <w:rsid w:val="00954EDC"/>
    <w:rsid w:val="00955F70"/>
    <w:rsid w:val="009601F5"/>
    <w:rsid w:val="00962D9C"/>
    <w:rsid w:val="00963095"/>
    <w:rsid w:val="00965B1D"/>
    <w:rsid w:val="0096751E"/>
    <w:rsid w:val="00967749"/>
    <w:rsid w:val="009703D0"/>
    <w:rsid w:val="0097195C"/>
    <w:rsid w:val="00972C0A"/>
    <w:rsid w:val="00972C9F"/>
    <w:rsid w:val="009748E2"/>
    <w:rsid w:val="00975D04"/>
    <w:rsid w:val="00976EB6"/>
    <w:rsid w:val="00985FAC"/>
    <w:rsid w:val="00992D8F"/>
    <w:rsid w:val="00995FBB"/>
    <w:rsid w:val="009962DF"/>
    <w:rsid w:val="00997757"/>
    <w:rsid w:val="009A1027"/>
    <w:rsid w:val="009A108D"/>
    <w:rsid w:val="009A23FA"/>
    <w:rsid w:val="009A487E"/>
    <w:rsid w:val="009A5096"/>
    <w:rsid w:val="009A51A8"/>
    <w:rsid w:val="009A56F3"/>
    <w:rsid w:val="009A645C"/>
    <w:rsid w:val="009A7438"/>
    <w:rsid w:val="009B0702"/>
    <w:rsid w:val="009B1151"/>
    <w:rsid w:val="009B4A45"/>
    <w:rsid w:val="009B4AE8"/>
    <w:rsid w:val="009B5591"/>
    <w:rsid w:val="009B5E7D"/>
    <w:rsid w:val="009B6410"/>
    <w:rsid w:val="009B6916"/>
    <w:rsid w:val="009B7B88"/>
    <w:rsid w:val="009C19AC"/>
    <w:rsid w:val="009D0467"/>
    <w:rsid w:val="009D2A2B"/>
    <w:rsid w:val="009E01F2"/>
    <w:rsid w:val="009E0CD5"/>
    <w:rsid w:val="009E5712"/>
    <w:rsid w:val="009E6849"/>
    <w:rsid w:val="00A02460"/>
    <w:rsid w:val="00A03C94"/>
    <w:rsid w:val="00A049DF"/>
    <w:rsid w:val="00A04EC6"/>
    <w:rsid w:val="00A075BC"/>
    <w:rsid w:val="00A104E9"/>
    <w:rsid w:val="00A10533"/>
    <w:rsid w:val="00A122F6"/>
    <w:rsid w:val="00A14791"/>
    <w:rsid w:val="00A14961"/>
    <w:rsid w:val="00A16C7D"/>
    <w:rsid w:val="00A22635"/>
    <w:rsid w:val="00A2374E"/>
    <w:rsid w:val="00A23E7B"/>
    <w:rsid w:val="00A26349"/>
    <w:rsid w:val="00A26D07"/>
    <w:rsid w:val="00A306E8"/>
    <w:rsid w:val="00A3659D"/>
    <w:rsid w:val="00A37606"/>
    <w:rsid w:val="00A44533"/>
    <w:rsid w:val="00A465CA"/>
    <w:rsid w:val="00A472AD"/>
    <w:rsid w:val="00A4748F"/>
    <w:rsid w:val="00A50BC6"/>
    <w:rsid w:val="00A5185F"/>
    <w:rsid w:val="00A53500"/>
    <w:rsid w:val="00A53B93"/>
    <w:rsid w:val="00A54F82"/>
    <w:rsid w:val="00A55E4E"/>
    <w:rsid w:val="00A56F09"/>
    <w:rsid w:val="00A57B5C"/>
    <w:rsid w:val="00A62316"/>
    <w:rsid w:val="00A62A87"/>
    <w:rsid w:val="00A65A50"/>
    <w:rsid w:val="00A665EB"/>
    <w:rsid w:val="00A674BB"/>
    <w:rsid w:val="00A73D4C"/>
    <w:rsid w:val="00A75725"/>
    <w:rsid w:val="00A75D0A"/>
    <w:rsid w:val="00A7773D"/>
    <w:rsid w:val="00A803CA"/>
    <w:rsid w:val="00A86572"/>
    <w:rsid w:val="00A92856"/>
    <w:rsid w:val="00A934B6"/>
    <w:rsid w:val="00A94244"/>
    <w:rsid w:val="00A96550"/>
    <w:rsid w:val="00A96E4B"/>
    <w:rsid w:val="00AA0695"/>
    <w:rsid w:val="00AA14CA"/>
    <w:rsid w:val="00AA3193"/>
    <w:rsid w:val="00AB2643"/>
    <w:rsid w:val="00AB500A"/>
    <w:rsid w:val="00AB56EB"/>
    <w:rsid w:val="00AC42D0"/>
    <w:rsid w:val="00AC6D5D"/>
    <w:rsid w:val="00AD0865"/>
    <w:rsid w:val="00AD0AB6"/>
    <w:rsid w:val="00AD37D7"/>
    <w:rsid w:val="00AD5495"/>
    <w:rsid w:val="00AD609D"/>
    <w:rsid w:val="00AD6441"/>
    <w:rsid w:val="00AD6A97"/>
    <w:rsid w:val="00AE3010"/>
    <w:rsid w:val="00AF014C"/>
    <w:rsid w:val="00AF645F"/>
    <w:rsid w:val="00B018E2"/>
    <w:rsid w:val="00B02F85"/>
    <w:rsid w:val="00B031DB"/>
    <w:rsid w:val="00B03215"/>
    <w:rsid w:val="00B039D7"/>
    <w:rsid w:val="00B05F46"/>
    <w:rsid w:val="00B06FAB"/>
    <w:rsid w:val="00B07DCB"/>
    <w:rsid w:val="00B121F6"/>
    <w:rsid w:val="00B13336"/>
    <w:rsid w:val="00B138B0"/>
    <w:rsid w:val="00B138F3"/>
    <w:rsid w:val="00B13EE6"/>
    <w:rsid w:val="00B17096"/>
    <w:rsid w:val="00B20799"/>
    <w:rsid w:val="00B23690"/>
    <w:rsid w:val="00B254FC"/>
    <w:rsid w:val="00B25B2E"/>
    <w:rsid w:val="00B263D8"/>
    <w:rsid w:val="00B30C36"/>
    <w:rsid w:val="00B31DA0"/>
    <w:rsid w:val="00B32760"/>
    <w:rsid w:val="00B354CE"/>
    <w:rsid w:val="00B37948"/>
    <w:rsid w:val="00B401EA"/>
    <w:rsid w:val="00B40A49"/>
    <w:rsid w:val="00B40FD3"/>
    <w:rsid w:val="00B46675"/>
    <w:rsid w:val="00B50064"/>
    <w:rsid w:val="00B5110E"/>
    <w:rsid w:val="00B56642"/>
    <w:rsid w:val="00B57E9E"/>
    <w:rsid w:val="00B60C96"/>
    <w:rsid w:val="00B6268E"/>
    <w:rsid w:val="00B62AE3"/>
    <w:rsid w:val="00B63367"/>
    <w:rsid w:val="00B63DE9"/>
    <w:rsid w:val="00B66CB1"/>
    <w:rsid w:val="00B7034F"/>
    <w:rsid w:val="00B70FD8"/>
    <w:rsid w:val="00B72635"/>
    <w:rsid w:val="00B7639C"/>
    <w:rsid w:val="00B774C2"/>
    <w:rsid w:val="00B83FAE"/>
    <w:rsid w:val="00B92CD3"/>
    <w:rsid w:val="00B92F14"/>
    <w:rsid w:val="00B93B17"/>
    <w:rsid w:val="00B957DB"/>
    <w:rsid w:val="00B966A2"/>
    <w:rsid w:val="00BA3267"/>
    <w:rsid w:val="00BA4F7E"/>
    <w:rsid w:val="00BA66D2"/>
    <w:rsid w:val="00BA7647"/>
    <w:rsid w:val="00BB0E38"/>
    <w:rsid w:val="00BB13B2"/>
    <w:rsid w:val="00BB2CBF"/>
    <w:rsid w:val="00BB3105"/>
    <w:rsid w:val="00BB5EA7"/>
    <w:rsid w:val="00BC1C13"/>
    <w:rsid w:val="00BC1E40"/>
    <w:rsid w:val="00BC2200"/>
    <w:rsid w:val="00BD2B24"/>
    <w:rsid w:val="00BD431B"/>
    <w:rsid w:val="00BD7D5B"/>
    <w:rsid w:val="00BE0349"/>
    <w:rsid w:val="00BE1DD5"/>
    <w:rsid w:val="00BE23C4"/>
    <w:rsid w:val="00BE2BB8"/>
    <w:rsid w:val="00BE3270"/>
    <w:rsid w:val="00BE3900"/>
    <w:rsid w:val="00BE3AF2"/>
    <w:rsid w:val="00BF0CEA"/>
    <w:rsid w:val="00BF1404"/>
    <w:rsid w:val="00BF6DE6"/>
    <w:rsid w:val="00C06608"/>
    <w:rsid w:val="00C07931"/>
    <w:rsid w:val="00C112B8"/>
    <w:rsid w:val="00C13978"/>
    <w:rsid w:val="00C14B3E"/>
    <w:rsid w:val="00C16205"/>
    <w:rsid w:val="00C23D00"/>
    <w:rsid w:val="00C249E7"/>
    <w:rsid w:val="00C24E25"/>
    <w:rsid w:val="00C250C4"/>
    <w:rsid w:val="00C32769"/>
    <w:rsid w:val="00C32D92"/>
    <w:rsid w:val="00C34E86"/>
    <w:rsid w:val="00C421DB"/>
    <w:rsid w:val="00C437B7"/>
    <w:rsid w:val="00C44D92"/>
    <w:rsid w:val="00C50433"/>
    <w:rsid w:val="00C50486"/>
    <w:rsid w:val="00C536E2"/>
    <w:rsid w:val="00C53974"/>
    <w:rsid w:val="00C570EA"/>
    <w:rsid w:val="00C614D7"/>
    <w:rsid w:val="00C64C91"/>
    <w:rsid w:val="00C70FB8"/>
    <w:rsid w:val="00C74C3D"/>
    <w:rsid w:val="00C751AC"/>
    <w:rsid w:val="00C75A3C"/>
    <w:rsid w:val="00C764F0"/>
    <w:rsid w:val="00C766A2"/>
    <w:rsid w:val="00C76B40"/>
    <w:rsid w:val="00C80C60"/>
    <w:rsid w:val="00C83FE7"/>
    <w:rsid w:val="00C85FD7"/>
    <w:rsid w:val="00C86337"/>
    <w:rsid w:val="00C87733"/>
    <w:rsid w:val="00C87805"/>
    <w:rsid w:val="00C904EE"/>
    <w:rsid w:val="00C90655"/>
    <w:rsid w:val="00C936C9"/>
    <w:rsid w:val="00C972C3"/>
    <w:rsid w:val="00CA1352"/>
    <w:rsid w:val="00CA19C2"/>
    <w:rsid w:val="00CA3455"/>
    <w:rsid w:val="00CA3D60"/>
    <w:rsid w:val="00CA4693"/>
    <w:rsid w:val="00CA58E8"/>
    <w:rsid w:val="00CA7E62"/>
    <w:rsid w:val="00CB0951"/>
    <w:rsid w:val="00CB7682"/>
    <w:rsid w:val="00CC0064"/>
    <w:rsid w:val="00CC1901"/>
    <w:rsid w:val="00CC23C3"/>
    <w:rsid w:val="00CC2B8B"/>
    <w:rsid w:val="00CC2CF8"/>
    <w:rsid w:val="00CC4A96"/>
    <w:rsid w:val="00CC4BDF"/>
    <w:rsid w:val="00CD2572"/>
    <w:rsid w:val="00CD3600"/>
    <w:rsid w:val="00CD3807"/>
    <w:rsid w:val="00CD4879"/>
    <w:rsid w:val="00CD4F6A"/>
    <w:rsid w:val="00CD6FAD"/>
    <w:rsid w:val="00CE16ED"/>
    <w:rsid w:val="00CE19AC"/>
    <w:rsid w:val="00CE3AC1"/>
    <w:rsid w:val="00CE41FD"/>
    <w:rsid w:val="00CF0CF3"/>
    <w:rsid w:val="00CF1730"/>
    <w:rsid w:val="00CF240F"/>
    <w:rsid w:val="00CF2C06"/>
    <w:rsid w:val="00D00B80"/>
    <w:rsid w:val="00D02080"/>
    <w:rsid w:val="00D02A6C"/>
    <w:rsid w:val="00D059C9"/>
    <w:rsid w:val="00D05C20"/>
    <w:rsid w:val="00D07939"/>
    <w:rsid w:val="00D10BF6"/>
    <w:rsid w:val="00D177B3"/>
    <w:rsid w:val="00D17CAB"/>
    <w:rsid w:val="00D20EF5"/>
    <w:rsid w:val="00D23E8F"/>
    <w:rsid w:val="00D2493E"/>
    <w:rsid w:val="00D24A8B"/>
    <w:rsid w:val="00D2670C"/>
    <w:rsid w:val="00D30A2D"/>
    <w:rsid w:val="00D31427"/>
    <w:rsid w:val="00D33C00"/>
    <w:rsid w:val="00D34032"/>
    <w:rsid w:val="00D3447C"/>
    <w:rsid w:val="00D349E9"/>
    <w:rsid w:val="00D36807"/>
    <w:rsid w:val="00D36C57"/>
    <w:rsid w:val="00D4292F"/>
    <w:rsid w:val="00D46475"/>
    <w:rsid w:val="00D5787B"/>
    <w:rsid w:val="00D61D14"/>
    <w:rsid w:val="00D6324E"/>
    <w:rsid w:val="00D662EC"/>
    <w:rsid w:val="00D74CD5"/>
    <w:rsid w:val="00D74E80"/>
    <w:rsid w:val="00D802E8"/>
    <w:rsid w:val="00D804D0"/>
    <w:rsid w:val="00D80FF6"/>
    <w:rsid w:val="00D8227C"/>
    <w:rsid w:val="00D82959"/>
    <w:rsid w:val="00D82E43"/>
    <w:rsid w:val="00D920E4"/>
    <w:rsid w:val="00D92F0F"/>
    <w:rsid w:val="00D93E3E"/>
    <w:rsid w:val="00D952E0"/>
    <w:rsid w:val="00D95DEB"/>
    <w:rsid w:val="00D96371"/>
    <w:rsid w:val="00D9743E"/>
    <w:rsid w:val="00D97ED9"/>
    <w:rsid w:val="00DA00E5"/>
    <w:rsid w:val="00DA00F8"/>
    <w:rsid w:val="00DA01B0"/>
    <w:rsid w:val="00DA1D72"/>
    <w:rsid w:val="00DA55A7"/>
    <w:rsid w:val="00DA602E"/>
    <w:rsid w:val="00DA750E"/>
    <w:rsid w:val="00DB2BBB"/>
    <w:rsid w:val="00DB41A4"/>
    <w:rsid w:val="00DB5849"/>
    <w:rsid w:val="00DB7E8D"/>
    <w:rsid w:val="00DC448E"/>
    <w:rsid w:val="00DC47EA"/>
    <w:rsid w:val="00DC5876"/>
    <w:rsid w:val="00DC6508"/>
    <w:rsid w:val="00DC6602"/>
    <w:rsid w:val="00DD161C"/>
    <w:rsid w:val="00DD1899"/>
    <w:rsid w:val="00DD2F08"/>
    <w:rsid w:val="00DD3153"/>
    <w:rsid w:val="00DD5CFF"/>
    <w:rsid w:val="00DD6164"/>
    <w:rsid w:val="00DD6FF9"/>
    <w:rsid w:val="00DD76B2"/>
    <w:rsid w:val="00DE0F21"/>
    <w:rsid w:val="00DE271A"/>
    <w:rsid w:val="00DE5265"/>
    <w:rsid w:val="00DE6ADD"/>
    <w:rsid w:val="00DE7FDA"/>
    <w:rsid w:val="00DF011A"/>
    <w:rsid w:val="00DF3991"/>
    <w:rsid w:val="00DF3ED9"/>
    <w:rsid w:val="00E02EDC"/>
    <w:rsid w:val="00E03E7A"/>
    <w:rsid w:val="00E061BD"/>
    <w:rsid w:val="00E10568"/>
    <w:rsid w:val="00E105B9"/>
    <w:rsid w:val="00E11A0F"/>
    <w:rsid w:val="00E1333B"/>
    <w:rsid w:val="00E13E26"/>
    <w:rsid w:val="00E13F54"/>
    <w:rsid w:val="00E15962"/>
    <w:rsid w:val="00E15E56"/>
    <w:rsid w:val="00E162C4"/>
    <w:rsid w:val="00E16FD4"/>
    <w:rsid w:val="00E2168F"/>
    <w:rsid w:val="00E30560"/>
    <w:rsid w:val="00E31743"/>
    <w:rsid w:val="00E33A4F"/>
    <w:rsid w:val="00E34747"/>
    <w:rsid w:val="00E34948"/>
    <w:rsid w:val="00E416D3"/>
    <w:rsid w:val="00E46C19"/>
    <w:rsid w:val="00E47A8D"/>
    <w:rsid w:val="00E47D67"/>
    <w:rsid w:val="00E52F9A"/>
    <w:rsid w:val="00E53FF3"/>
    <w:rsid w:val="00E56E82"/>
    <w:rsid w:val="00E60CE8"/>
    <w:rsid w:val="00E65317"/>
    <w:rsid w:val="00E65AFF"/>
    <w:rsid w:val="00E65CC5"/>
    <w:rsid w:val="00E66414"/>
    <w:rsid w:val="00E709AD"/>
    <w:rsid w:val="00E70CCB"/>
    <w:rsid w:val="00E70D1B"/>
    <w:rsid w:val="00E725B7"/>
    <w:rsid w:val="00E72A9B"/>
    <w:rsid w:val="00E75D02"/>
    <w:rsid w:val="00E81B60"/>
    <w:rsid w:val="00E82B10"/>
    <w:rsid w:val="00E82B5B"/>
    <w:rsid w:val="00E8307A"/>
    <w:rsid w:val="00E83D42"/>
    <w:rsid w:val="00E8603B"/>
    <w:rsid w:val="00E863F8"/>
    <w:rsid w:val="00E878DE"/>
    <w:rsid w:val="00E9157C"/>
    <w:rsid w:val="00E91BF7"/>
    <w:rsid w:val="00E9370C"/>
    <w:rsid w:val="00E937EC"/>
    <w:rsid w:val="00E96924"/>
    <w:rsid w:val="00EA329A"/>
    <w:rsid w:val="00EA34AE"/>
    <w:rsid w:val="00EA7664"/>
    <w:rsid w:val="00EA76DA"/>
    <w:rsid w:val="00EB139F"/>
    <w:rsid w:val="00EB7023"/>
    <w:rsid w:val="00EC0206"/>
    <w:rsid w:val="00EC0D91"/>
    <w:rsid w:val="00EC0F15"/>
    <w:rsid w:val="00EC1A21"/>
    <w:rsid w:val="00EC35FD"/>
    <w:rsid w:val="00ED05A9"/>
    <w:rsid w:val="00ED2E3C"/>
    <w:rsid w:val="00ED3D10"/>
    <w:rsid w:val="00EE250C"/>
    <w:rsid w:val="00EE268A"/>
    <w:rsid w:val="00EE3486"/>
    <w:rsid w:val="00EF2827"/>
    <w:rsid w:val="00EF4044"/>
    <w:rsid w:val="00EF4CDC"/>
    <w:rsid w:val="00EF4D2E"/>
    <w:rsid w:val="00EF59FC"/>
    <w:rsid w:val="00EF6A3B"/>
    <w:rsid w:val="00EF71AA"/>
    <w:rsid w:val="00F023B2"/>
    <w:rsid w:val="00F04424"/>
    <w:rsid w:val="00F049DA"/>
    <w:rsid w:val="00F04F86"/>
    <w:rsid w:val="00F06600"/>
    <w:rsid w:val="00F167F6"/>
    <w:rsid w:val="00F20E5B"/>
    <w:rsid w:val="00F210D1"/>
    <w:rsid w:val="00F245C3"/>
    <w:rsid w:val="00F304BF"/>
    <w:rsid w:val="00F31F1B"/>
    <w:rsid w:val="00F32755"/>
    <w:rsid w:val="00F3534A"/>
    <w:rsid w:val="00F362C0"/>
    <w:rsid w:val="00F42905"/>
    <w:rsid w:val="00F458DD"/>
    <w:rsid w:val="00F460A9"/>
    <w:rsid w:val="00F46EA4"/>
    <w:rsid w:val="00F517ED"/>
    <w:rsid w:val="00F5746D"/>
    <w:rsid w:val="00F6150E"/>
    <w:rsid w:val="00F62B6D"/>
    <w:rsid w:val="00F66092"/>
    <w:rsid w:val="00F66747"/>
    <w:rsid w:val="00F74FF4"/>
    <w:rsid w:val="00F77C80"/>
    <w:rsid w:val="00F8092B"/>
    <w:rsid w:val="00F81EBE"/>
    <w:rsid w:val="00F82D0F"/>
    <w:rsid w:val="00F8321A"/>
    <w:rsid w:val="00F84E44"/>
    <w:rsid w:val="00F951E5"/>
    <w:rsid w:val="00F9737D"/>
    <w:rsid w:val="00FA07D2"/>
    <w:rsid w:val="00FA09AA"/>
    <w:rsid w:val="00FA400D"/>
    <w:rsid w:val="00FB7158"/>
    <w:rsid w:val="00FC488C"/>
    <w:rsid w:val="00FC6947"/>
    <w:rsid w:val="00FD0A50"/>
    <w:rsid w:val="00FD22A5"/>
    <w:rsid w:val="00FD3EB2"/>
    <w:rsid w:val="00FD40CC"/>
    <w:rsid w:val="00FD4E76"/>
    <w:rsid w:val="00FD6EC8"/>
    <w:rsid w:val="00FD7481"/>
    <w:rsid w:val="00FE0EEA"/>
    <w:rsid w:val="00FE1948"/>
    <w:rsid w:val="00FE3737"/>
    <w:rsid w:val="00FE6A5B"/>
    <w:rsid w:val="00FF143C"/>
    <w:rsid w:val="00FF5E25"/>
    <w:rsid w:val="00FF79AB"/>
    <w:rsid w:val="03A26E03"/>
    <w:rsid w:val="09ACA489"/>
    <w:rsid w:val="0BEF4C3D"/>
    <w:rsid w:val="15BF255E"/>
    <w:rsid w:val="19119744"/>
    <w:rsid w:val="1C5E621D"/>
    <w:rsid w:val="1F4FD390"/>
    <w:rsid w:val="1F9DAF4F"/>
    <w:rsid w:val="21874FAF"/>
    <w:rsid w:val="22DA6F9D"/>
    <w:rsid w:val="242C4134"/>
    <w:rsid w:val="29E04228"/>
    <w:rsid w:val="30DBC83A"/>
    <w:rsid w:val="345932DE"/>
    <w:rsid w:val="3790D3A0"/>
    <w:rsid w:val="3BD9BF6D"/>
    <w:rsid w:val="3C64B392"/>
    <w:rsid w:val="50B97DEA"/>
    <w:rsid w:val="57FF59C4"/>
    <w:rsid w:val="5BF5F766"/>
    <w:rsid w:val="5C11E181"/>
    <w:rsid w:val="60DE2368"/>
    <w:rsid w:val="63C3DAED"/>
    <w:rsid w:val="63E255F7"/>
    <w:rsid w:val="65EAF7ED"/>
    <w:rsid w:val="66BE607B"/>
    <w:rsid w:val="6A6CB1EC"/>
    <w:rsid w:val="6EF5C8E9"/>
    <w:rsid w:val="7034FA0B"/>
    <w:rsid w:val="72AA243F"/>
    <w:rsid w:val="75190F25"/>
    <w:rsid w:val="7902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99CA7"/>
  <w15:docId w15:val="{2A5E612E-AA3F-43D1-B6C0-A6B67F5F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9AB"/>
    <w:pPr>
      <w:spacing w:line="240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493E"/>
    <w:pPr>
      <w:keepNext/>
      <w:keepLines/>
      <w:spacing w:after="240"/>
      <w:outlineLvl w:val="0"/>
    </w:pPr>
    <w:rPr>
      <w:rFonts w:eastAsia="Times New Roman" w:cstheme="minorHAnsi"/>
      <w:b/>
      <w:bCs/>
      <w:sz w:val="20"/>
      <w:szCs w:val="18"/>
      <w:lang w:eastAsia="en-AU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5569"/>
    <w:pPr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F5569"/>
    <w:pPr>
      <w:spacing w:before="120" w:after="120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BC1E40"/>
    <w:pPr>
      <w:spacing w:after="0" w:line="240" w:lineRule="auto"/>
    </w:pPr>
    <w:rPr>
      <w:rFonts w:asciiTheme="minorHAnsi" w:eastAsiaTheme="minorEastAsia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D7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5D77"/>
  </w:style>
  <w:style w:type="paragraph" w:styleId="Footer">
    <w:name w:val="footer"/>
    <w:basedOn w:val="Normal"/>
    <w:link w:val="FooterChar"/>
    <w:uiPriority w:val="99"/>
    <w:unhideWhenUsed/>
    <w:rsid w:val="003C5D7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5D77"/>
  </w:style>
  <w:style w:type="paragraph" w:styleId="BalloonText">
    <w:name w:val="Balloon Text"/>
    <w:basedOn w:val="Normal"/>
    <w:link w:val="BalloonTextChar"/>
    <w:uiPriority w:val="99"/>
    <w:semiHidden/>
    <w:unhideWhenUsed/>
    <w:rsid w:val="004721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493E"/>
    <w:rPr>
      <w:rFonts w:asciiTheme="minorHAnsi" w:eastAsia="Times New Roman" w:hAnsiTheme="minorHAnsi" w:cstheme="minorHAnsi"/>
      <w:b/>
      <w:bCs/>
      <w:sz w:val="20"/>
      <w:szCs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6E3E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442"/>
    <w:rPr>
      <w:color w:val="605E5C"/>
      <w:shd w:val="clear" w:color="auto" w:fill="E1DFDD"/>
    </w:rPr>
  </w:style>
  <w:style w:type="paragraph" w:customStyle="1" w:styleId="Default">
    <w:name w:val="Default"/>
    <w:rsid w:val="00C421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5654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2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A2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A2B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A2B"/>
    <w:rPr>
      <w:rFonts w:ascii="Roboto" w:hAnsi="Roboto"/>
      <w:b/>
      <w:bCs/>
      <w:sz w:val="20"/>
      <w:szCs w:val="20"/>
    </w:rPr>
  </w:style>
  <w:style w:type="table" w:customStyle="1" w:styleId="TableGrid1">
    <w:name w:val="Table Grid1"/>
    <w:basedOn w:val="TableNormal"/>
    <w:uiPriority w:val="59"/>
    <w:rsid w:val="00B03215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F5569"/>
    <w:rPr>
      <w:rFonts w:asciiTheme="minorHAnsi" w:eastAsia="Times New Roman" w:hAnsiTheme="minorHAnsi" w:cstheme="minorHAnsi"/>
      <w:b/>
      <w:bCs/>
      <w:lang w:eastAsia="en-AU"/>
    </w:rPr>
  </w:style>
  <w:style w:type="paragraph" w:customStyle="1" w:styleId="xmsonormal">
    <w:name w:val="x_msonormal"/>
    <w:basedOn w:val="Normal"/>
    <w:rsid w:val="000111C0"/>
    <w:pPr>
      <w:spacing w:beforeAutospacing="1" w:afterAutospacing="1"/>
    </w:pPr>
    <w:rPr>
      <w:rFonts w:ascii="Roboto" w:eastAsia="Times New Roman" w:hAnsi="Roboto" w:cs="Times New Roman"/>
      <w:sz w:val="20"/>
      <w:szCs w:val="20"/>
      <w:lang w:eastAsia="en-AU"/>
    </w:rPr>
  </w:style>
  <w:style w:type="paragraph" w:customStyle="1" w:styleId="paragraph">
    <w:name w:val="paragraph"/>
    <w:basedOn w:val="Normal"/>
    <w:rsid w:val="001D33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  <w:style w:type="character" w:customStyle="1" w:styleId="normaltextrun">
    <w:name w:val="normaltextrun"/>
    <w:basedOn w:val="DefaultParagraphFont"/>
    <w:rsid w:val="001D337A"/>
  </w:style>
  <w:style w:type="character" w:customStyle="1" w:styleId="contextualspellingandgrammarerror">
    <w:name w:val="contextualspellingandgrammarerror"/>
    <w:basedOn w:val="DefaultParagraphFont"/>
    <w:rsid w:val="001D337A"/>
  </w:style>
  <w:style w:type="character" w:customStyle="1" w:styleId="eop">
    <w:name w:val="eop"/>
    <w:basedOn w:val="DefaultParagraphFont"/>
    <w:rsid w:val="001D337A"/>
  </w:style>
  <w:style w:type="character" w:customStyle="1" w:styleId="spellingerror">
    <w:name w:val="spellingerror"/>
    <w:basedOn w:val="DefaultParagraphFont"/>
    <w:rsid w:val="001D337A"/>
  </w:style>
  <w:style w:type="numbering" w:customStyle="1" w:styleId="Lists">
    <w:name w:val="Lists"/>
    <w:uiPriority w:val="99"/>
    <w:rsid w:val="00142FBD"/>
    <w:pPr>
      <w:numPr>
        <w:numId w:val="2"/>
      </w:numPr>
    </w:pPr>
  </w:style>
  <w:style w:type="table" w:customStyle="1" w:styleId="TableGrid2">
    <w:name w:val="Table Grid2"/>
    <w:basedOn w:val="TableNormal"/>
    <w:next w:val="TableGrid"/>
    <w:uiPriority w:val="39"/>
    <w:rsid w:val="00526A3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375D4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C2283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8538E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icos">
    <w:name w:val="Cricos"/>
    <w:basedOn w:val="Footer"/>
    <w:uiPriority w:val="99"/>
    <w:rsid w:val="00DB2BBB"/>
    <w:pPr>
      <w:framePr w:w="2835" w:h="953" w:hRule="exact" w:wrap="around" w:vAnchor="page" w:hAnchor="page" w:xAlign="center" w:yAlign="bottom"/>
      <w:tabs>
        <w:tab w:val="clear" w:pos="4513"/>
        <w:tab w:val="clear" w:pos="9026"/>
        <w:tab w:val="right" w:pos="9639"/>
      </w:tabs>
      <w:jc w:val="center"/>
    </w:pPr>
    <w:rPr>
      <w:rFonts w:asciiTheme="majorHAnsi" w:hAnsiTheme="majorHAnsi"/>
      <w:noProof/>
      <w:color w:val="5B9BD5" w:themeColor="accent5"/>
      <w:sz w:val="12"/>
      <w:szCs w:val="20"/>
      <w:u w:color="5B9BD5" w:themeColor="accent5"/>
    </w:rPr>
  </w:style>
  <w:style w:type="table" w:styleId="GridTable4-Accent1">
    <w:name w:val="Grid Table 4 Accent 1"/>
    <w:basedOn w:val="TableNormal"/>
    <w:uiPriority w:val="49"/>
    <w:rsid w:val="0066422E"/>
    <w:pPr>
      <w:spacing w:after="0" w:line="240" w:lineRule="auto"/>
    </w:pPr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C44D92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s://staff.flinders.edu.au/content/dam/staff/learning-teaching/employabilty-toolkit/active-listening-video.docx" TargetMode="External" Type="http://schemas.openxmlformats.org/officeDocument/2006/relationships/hyperlink"/><Relationship Id="rId12" Target="https://staff.flinders.edu.au/content/dam/staff/learning-teaching/employabilty-toolkit/information-interview.docx" TargetMode="External" Type="http://schemas.openxmlformats.org/officeDocument/2006/relationships/hyperlink"/><Relationship Id="rId13" Target="https://staff.flinders.edu.au/content/dam/staff/learning-teaching/employabilty-toolkit/active-listening-video.docx" TargetMode="External" Type="http://schemas.openxmlformats.org/officeDocument/2006/relationships/hyperlink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header2.xml" Type="http://schemas.openxmlformats.org/officeDocument/2006/relationships/header"/><Relationship Id="rId18" Target="footer3.xml" Type="http://schemas.openxmlformats.org/officeDocument/2006/relationships/footer"/><Relationship Id="rId19" Target="fontTable.xml" Type="http://schemas.openxmlformats.org/officeDocument/2006/relationships/fontTable"/><Relationship Id="rId2" Target="../customXml/item2.xml" Type="http://schemas.openxmlformats.org/officeDocument/2006/relationships/customXml"/><Relationship Id="rId20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footer1.xml.rels><?xml version="1.0" encoding="UTF-8" standalone="no"?><Relationships xmlns="http://schemas.openxmlformats.org/package/2006/relationships"><Relationship Id="rId1" Target="https://staff.flinders.edu.au/learning-teaching/employability-toolkit" TargetMode="External" Type="http://schemas.openxmlformats.org/officeDocument/2006/relationships/hyperlink"/></Relationships>
</file>

<file path=word/_rels/footer2.xml.rels><?xml version="1.0" encoding="UTF-8" standalone="no"?><Relationships xmlns="http://schemas.openxmlformats.org/package/2006/relationships"><Relationship Id="rId1" Target="https://staff.flinders.edu.au/learning-teaching/employability-toolkit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4371a6-e373-409a-8ac2-abef215a7028">
      <Terms xmlns="http://schemas.microsoft.com/office/infopath/2007/PartnerControls"/>
    </lcf76f155ced4ddcb4097134ff3c332f>
    <TaxCatchAll xmlns="ada6a495-88ac-432f-bb83-8c637f2e5c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A019CDBA1274590120056A4C3B8C9" ma:contentTypeVersion="20" ma:contentTypeDescription="Create a new document." ma:contentTypeScope="" ma:versionID="280835e3938287388810cbe052b0c572">
  <xsd:schema xmlns:xsd="http://www.w3.org/2001/XMLSchema" xmlns:xs="http://www.w3.org/2001/XMLSchema" xmlns:p="http://schemas.microsoft.com/office/2006/metadata/properties" xmlns:ns1="http://schemas.microsoft.com/sharepoint/v3" xmlns:ns2="ada6a495-88ac-432f-bb83-8c637f2e5cde" xmlns:ns3="9e4371a6-e373-409a-8ac2-abef215a7028" targetNamespace="http://schemas.microsoft.com/office/2006/metadata/properties" ma:root="true" ma:fieldsID="74b5fc4c4da2fc8bfd497c7c5f9ca473" ns1:_="" ns2:_="" ns3:_="">
    <xsd:import namespace="http://schemas.microsoft.com/sharepoint/v3"/>
    <xsd:import namespace="ada6a495-88ac-432f-bb83-8c637f2e5cde"/>
    <xsd:import namespace="9e4371a6-e373-409a-8ac2-abef215a70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6a495-88ac-432f-bb83-8c637f2e5c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270b94-ae9b-402c-8eee-d4d12bb6cf43}" ma:internalName="TaxCatchAll" ma:showField="CatchAllData" ma:web="ada6a495-88ac-432f-bb83-8c637f2e5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371a6-e373-409a-8ac2-abef215a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F57CC-1B9F-442B-B305-3AFE74F5BF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4371a6-e373-409a-8ac2-abef215a7028"/>
    <ds:schemaRef ds:uri="ada6a495-88ac-432f-bb83-8c637f2e5cde"/>
  </ds:schemaRefs>
</ds:datastoreItem>
</file>

<file path=customXml/itemProps2.xml><?xml version="1.0" encoding="utf-8"?>
<ds:datastoreItem xmlns:ds="http://schemas.openxmlformats.org/officeDocument/2006/customXml" ds:itemID="{23494169-E654-47C9-A34F-28DA5831E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9D80A-D39A-46A1-A36D-27B1CC44C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a6a495-88ac-432f-bb83-8c637f2e5cde"/>
    <ds:schemaRef ds:uri="9e4371a6-e373-409a-8ac2-abef215a7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59D043-4637-4AB7-BDA5-A5A1176B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1010</Words>
  <Characters>5763</Characters>
  <Application>Microsoft Office Word</Application>
  <DocSecurity>0</DocSecurity>
  <Lines>48</Lines>
  <Paragraphs>13</Paragraphs>
  <ScaleCrop>false</ScaleCrop>
  <Company>Griffith University</Company>
  <LinksUpToDate>false</LinksUpToDate>
  <CharactersWithSpaces>6760</CharactersWithSpaces>
  <SharedDoc>false</SharedDoc>
  <HLinks>
    <vt:vector size="36" baseType="variant">
      <vt:variant>
        <vt:i4>1376258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PARTB</vt:lpwstr>
      </vt:variant>
      <vt:variant>
        <vt:i4>1376258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PARTB</vt:lpwstr>
      </vt:variant>
      <vt:variant>
        <vt:i4>6094864</vt:i4>
      </vt:variant>
      <vt:variant>
        <vt:i4>3</vt:i4>
      </vt:variant>
      <vt:variant>
        <vt:i4>0</vt:i4>
      </vt:variant>
      <vt:variant>
        <vt:i4>5</vt:i4>
      </vt:variant>
      <vt:variant>
        <vt:lpwstr>http://www.mindtools.com/pages/videos/active-listening-transcript.htm</vt:lpwstr>
      </vt:variant>
      <vt:variant>
        <vt:lpwstr/>
      </vt:variant>
      <vt:variant>
        <vt:i4>851992</vt:i4>
      </vt:variant>
      <vt:variant>
        <vt:i4>0</vt:i4>
      </vt:variant>
      <vt:variant>
        <vt:i4>0</vt:i4>
      </vt:variant>
      <vt:variant>
        <vt:i4>5</vt:i4>
      </vt:variant>
      <vt:variant>
        <vt:lpwstr>https://staff.flinders.edu.au/content/dam/staff/learning-teaching/employabilty-toolkit/information-interview.docx</vt:lpwstr>
      </vt:variant>
      <vt:variant>
        <vt:lpwstr/>
      </vt:variant>
      <vt:variant>
        <vt:i4>458758</vt:i4>
      </vt:variant>
      <vt:variant>
        <vt:i4>6</vt:i4>
      </vt:variant>
      <vt:variant>
        <vt:i4>0</vt:i4>
      </vt:variant>
      <vt:variant>
        <vt:i4>5</vt:i4>
      </vt:variant>
      <vt:variant>
        <vt:lpwstr>https://staff.flinders.edu.au/learning-teaching/employability-toolkit</vt:lpwstr>
      </vt:variant>
      <vt:variant>
        <vt:lpwstr/>
      </vt:variant>
      <vt:variant>
        <vt:i4>458758</vt:i4>
      </vt:variant>
      <vt:variant>
        <vt:i4>0</vt:i4>
      </vt:variant>
      <vt:variant>
        <vt:i4>0</vt:i4>
      </vt:variant>
      <vt:variant>
        <vt:i4>5</vt:i4>
      </vt:variant>
      <vt:variant>
        <vt:lpwstr>https://staff.flinders.edu.au/learning-teaching/employability-toolkit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2022-07-14T22:47:00Z</dcterms:created>
  <dc:creator>Rebecca Eaton</dc:creator>
  <cp:lastModifiedBy>Jenny Barker</cp:lastModifiedBy>
  <cp:lastPrinted>2022-11-24T23:35:00Z</cp:lastPrinted>
  <dcterms:modified xsi:type="dcterms:W3CDTF">2022-12-16T03:57:00Z</dcterms:modified>
  <cp:revision>782</cp:revision>
  <dc:title>Practise active listening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0x0101004A3A019CDBA1274590120056A4C3B8C9</vt:lpwstr>
  </property>
  <property fmtid="{D5CDD505-2E9C-101B-9397-08002B2CF9AE}" pid="3" name="MediaServiceImageTags">
    <vt:lpwstr/>
  </property>
</Properties>
</file>