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1100"/>
        <w:gridCol w:w="5580"/>
      </w:tblGrid>
      <w:tr w:rsidR="0036082A" w14:paraId="579B49F0" w14:textId="77777777" w:rsidTr="00114FC1">
        <w:tc>
          <w:tcPr>
            <w:tcW w:w="2968" w:type="dxa"/>
            <w:tcBorders>
              <w:top w:val="single" w:sz="24" w:space="0" w:color="808080"/>
              <w:left w:val="nil"/>
              <w:bottom w:val="single" w:sz="24" w:space="0" w:color="808080"/>
              <w:right w:val="nil"/>
            </w:tcBorders>
            <w:shd w:val="clear" w:color="auto" w:fill="auto"/>
          </w:tcPr>
          <w:p w14:paraId="11E7047B" w14:textId="77777777" w:rsidR="0036082A" w:rsidRDefault="009029AA" w:rsidP="00986AB6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7B48ED" wp14:editId="23A9A2DC">
                  <wp:simplePos x="0" y="0"/>
                  <wp:positionH relativeFrom="margin">
                    <wp:posOffset>489585</wp:posOffset>
                  </wp:positionH>
                  <wp:positionV relativeFrom="page">
                    <wp:posOffset>3810</wp:posOffset>
                  </wp:positionV>
                  <wp:extent cx="558800" cy="769620"/>
                  <wp:effectExtent l="0" t="0" r="0" b="0"/>
                  <wp:wrapTight wrapText="bothSides">
                    <wp:wrapPolygon edited="0">
                      <wp:start x="8345" y="0"/>
                      <wp:lineTo x="3436" y="4634"/>
                      <wp:lineTo x="3927" y="11762"/>
                      <wp:lineTo x="0" y="15683"/>
                      <wp:lineTo x="0" y="21386"/>
                      <wp:lineTo x="21109" y="21386"/>
                      <wp:lineTo x="21109" y="16752"/>
                      <wp:lineTo x="17182" y="11762"/>
                      <wp:lineTo x="18164" y="5347"/>
                      <wp:lineTo x="14727" y="1782"/>
                      <wp:lineTo x="12273" y="0"/>
                      <wp:lineTo x="8345" y="0"/>
                    </wp:wrapPolygon>
                  </wp:wrapTight>
                  <wp:docPr id="5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03" t="-3053" r="-803" b="-3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0" w:type="dxa"/>
            <w:tcBorders>
              <w:top w:val="single" w:sz="24" w:space="0" w:color="808080"/>
              <w:left w:val="nil"/>
              <w:bottom w:val="single" w:sz="24" w:space="0" w:color="808080"/>
              <w:right w:val="nil"/>
            </w:tcBorders>
            <w:shd w:val="clear" w:color="auto" w:fill="auto"/>
          </w:tcPr>
          <w:p w14:paraId="66A3A4C5" w14:textId="77777777" w:rsidR="0036082A" w:rsidRDefault="0036082A" w:rsidP="00986AB6"/>
        </w:tc>
        <w:tc>
          <w:tcPr>
            <w:tcW w:w="5580" w:type="dxa"/>
            <w:tcBorders>
              <w:top w:val="single" w:sz="24" w:space="0" w:color="808080"/>
              <w:left w:val="nil"/>
              <w:bottom w:val="single" w:sz="24" w:space="0" w:color="808080"/>
              <w:right w:val="nil"/>
            </w:tcBorders>
            <w:shd w:val="clear" w:color="auto" w:fill="auto"/>
          </w:tcPr>
          <w:p w14:paraId="2EF4FB59" w14:textId="77777777" w:rsidR="0036082A" w:rsidRPr="00114FC1" w:rsidRDefault="00E455D4" w:rsidP="00114FC1">
            <w:pPr>
              <w:pStyle w:val="1text"/>
              <w:tabs>
                <w:tab w:val="center" w:pos="2896"/>
              </w:tabs>
              <w:spacing w:after="40" w:line="240" w:lineRule="auto"/>
              <w:ind w:left="-221" w:right="-6"/>
              <w:jc w:val="center"/>
              <w:rPr>
                <w:rFonts w:ascii="Helvetica" w:hAnsi="Helvetica"/>
                <w:b/>
                <w:spacing w:val="40"/>
                <w:sz w:val="50"/>
                <w:szCs w:val="50"/>
              </w:rPr>
            </w:pPr>
            <w:r w:rsidRPr="00114FC1">
              <w:rPr>
                <w:rFonts w:ascii="Helvetica" w:hAnsi="Helvetica"/>
                <w:b/>
                <w:spacing w:val="40"/>
                <w:sz w:val="50"/>
                <w:szCs w:val="50"/>
              </w:rPr>
              <w:t>ACQUITTAL</w:t>
            </w:r>
          </w:p>
          <w:p w14:paraId="075B60C0" w14:textId="77777777" w:rsidR="004A0A07" w:rsidRPr="00114FC1" w:rsidRDefault="004A0A07" w:rsidP="00114FC1">
            <w:pPr>
              <w:pStyle w:val="1text"/>
              <w:tabs>
                <w:tab w:val="center" w:pos="2896"/>
              </w:tabs>
              <w:spacing w:after="40" w:line="240" w:lineRule="auto"/>
              <w:ind w:left="-221" w:right="-6"/>
              <w:jc w:val="center"/>
              <w:rPr>
                <w:sz w:val="36"/>
                <w:szCs w:val="36"/>
              </w:rPr>
            </w:pPr>
            <w:r w:rsidRPr="00114FC1">
              <w:rPr>
                <w:rFonts w:ascii="Helvetica" w:hAnsi="Helvetica"/>
                <w:b/>
                <w:spacing w:val="40"/>
                <w:sz w:val="36"/>
                <w:szCs w:val="36"/>
              </w:rPr>
              <w:t>(Of an Advance)</w:t>
            </w:r>
          </w:p>
        </w:tc>
      </w:tr>
    </w:tbl>
    <w:p w14:paraId="7B70721F" w14:textId="77777777" w:rsidR="0036082A" w:rsidRPr="00320D33" w:rsidRDefault="0036082A">
      <w:pPr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sz w:val="22"/>
          <w:szCs w:val="22"/>
        </w:rPr>
        <w:t>This form is to be forwarded to the relevant School/Faculty/Unit for checking and proces</w:t>
      </w:r>
      <w:r w:rsidR="00062C55" w:rsidRPr="00320D33">
        <w:rPr>
          <w:rFonts w:ascii="Arial" w:hAnsi="Arial" w:cs="Arial"/>
          <w:sz w:val="22"/>
          <w:szCs w:val="22"/>
        </w:rPr>
        <w:t>sing by the Authorising Officer</w:t>
      </w:r>
      <w:r w:rsidR="005D4D4B">
        <w:rPr>
          <w:rFonts w:ascii="Arial" w:hAnsi="Arial" w:cs="Arial"/>
          <w:sz w:val="22"/>
          <w:szCs w:val="22"/>
        </w:rPr>
        <w:t>,</w:t>
      </w:r>
      <w:r w:rsidR="00062C55" w:rsidRPr="00320D33">
        <w:rPr>
          <w:rFonts w:ascii="Arial" w:hAnsi="Arial" w:cs="Arial"/>
          <w:sz w:val="22"/>
          <w:szCs w:val="22"/>
        </w:rPr>
        <w:t xml:space="preserve"> </w:t>
      </w:r>
      <w:r w:rsidR="00E76698" w:rsidRPr="00320D33">
        <w:rPr>
          <w:rFonts w:ascii="Arial" w:hAnsi="Arial" w:cs="Arial"/>
          <w:sz w:val="22"/>
          <w:szCs w:val="22"/>
        </w:rPr>
        <w:t>they will forward</w:t>
      </w:r>
      <w:r w:rsidR="00062C55" w:rsidRPr="00320D33">
        <w:rPr>
          <w:rFonts w:ascii="Arial" w:hAnsi="Arial" w:cs="Arial"/>
          <w:sz w:val="22"/>
          <w:szCs w:val="22"/>
        </w:rPr>
        <w:t xml:space="preserve"> to Accounts Payable (email: </w:t>
      </w:r>
      <w:hyperlink r:id="rId6" w:history="1">
        <w:r w:rsidR="00062C55" w:rsidRPr="00320D33">
          <w:rPr>
            <w:rStyle w:val="Hyperlink"/>
            <w:rFonts w:ascii="Arial" w:hAnsi="Arial" w:cs="Arial"/>
            <w:sz w:val="22"/>
            <w:szCs w:val="22"/>
          </w:rPr>
          <w:t>invoices@flinders.edu.au</w:t>
        </w:r>
      </w:hyperlink>
      <w:r w:rsidR="00062C55" w:rsidRPr="00320D33">
        <w:rPr>
          <w:rFonts w:ascii="Arial" w:hAnsi="Arial" w:cs="Arial"/>
          <w:sz w:val="22"/>
          <w:szCs w:val="22"/>
        </w:rPr>
        <w:t xml:space="preserve"> )</w:t>
      </w:r>
    </w:p>
    <w:p w14:paraId="23D70BB8" w14:textId="77777777" w:rsidR="0036082A" w:rsidRPr="00320D33" w:rsidRDefault="0036082A">
      <w:pPr>
        <w:rPr>
          <w:rFonts w:ascii="Arial" w:hAnsi="Arial" w:cs="Arial"/>
          <w:sz w:val="22"/>
          <w:szCs w:val="22"/>
        </w:rPr>
      </w:pPr>
    </w:p>
    <w:p w14:paraId="0BE96072" w14:textId="77777777" w:rsidR="0036082A" w:rsidRPr="00320D33" w:rsidRDefault="0036082A" w:rsidP="0036082A">
      <w:p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b/>
          <w:sz w:val="22"/>
          <w:szCs w:val="22"/>
        </w:rPr>
        <w:t>DATE:</w:t>
      </w:r>
      <w:r w:rsidRPr="00320D33">
        <w:rPr>
          <w:rFonts w:ascii="Arial" w:hAnsi="Arial" w:cs="Arial"/>
          <w:sz w:val="22"/>
          <w:szCs w:val="22"/>
        </w:rPr>
        <w:t xml:space="preserve"> </w:t>
      </w:r>
      <w:r w:rsidRPr="00320D3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20D33">
        <w:rPr>
          <w:rFonts w:ascii="Arial" w:hAnsi="Arial" w:cs="Arial"/>
          <w:sz w:val="22"/>
          <w:szCs w:val="22"/>
        </w:rPr>
        <w:instrText xml:space="preserve"> FORMTEXT </w:instrText>
      </w:r>
      <w:r w:rsidR="00986AB6" w:rsidRPr="00320D33">
        <w:rPr>
          <w:rFonts w:ascii="Arial" w:hAnsi="Arial" w:cs="Arial"/>
          <w:sz w:val="22"/>
          <w:szCs w:val="22"/>
        </w:rPr>
      </w:r>
      <w:r w:rsidRPr="00320D33">
        <w:rPr>
          <w:rFonts w:ascii="Arial" w:hAnsi="Arial" w:cs="Arial"/>
          <w:sz w:val="22"/>
          <w:szCs w:val="22"/>
        </w:rPr>
        <w:fldChar w:fldCharType="separate"/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sz w:val="22"/>
          <w:szCs w:val="22"/>
        </w:rPr>
        <w:fldChar w:fldCharType="end"/>
      </w:r>
      <w:bookmarkEnd w:id="1"/>
      <w:r w:rsidR="005F55AD" w:rsidRPr="00320D33">
        <w:rPr>
          <w:rFonts w:ascii="Arial" w:hAnsi="Arial" w:cs="Arial"/>
          <w:sz w:val="22"/>
          <w:szCs w:val="22"/>
        </w:rPr>
        <w:t xml:space="preserve">                           </w:t>
      </w:r>
      <w:r w:rsidR="005F55AD" w:rsidRPr="00320D33">
        <w:rPr>
          <w:rFonts w:ascii="Arial" w:hAnsi="Arial" w:cs="Arial"/>
          <w:b/>
          <w:sz w:val="22"/>
          <w:szCs w:val="22"/>
        </w:rPr>
        <w:t xml:space="preserve"> EMPLOYEE / STUDENT NUMBER:</w:t>
      </w:r>
      <w:r w:rsidR="005F55AD" w:rsidRPr="00320D33">
        <w:rPr>
          <w:rFonts w:ascii="Arial" w:hAnsi="Arial" w:cs="Arial"/>
          <w:sz w:val="22"/>
          <w:szCs w:val="22"/>
        </w:rPr>
        <w:t xml:space="preserve"> </w:t>
      </w:r>
      <w:r w:rsidR="005F55AD" w:rsidRPr="00320D33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55AD" w:rsidRPr="00320D33">
        <w:rPr>
          <w:rFonts w:ascii="Arial" w:hAnsi="Arial" w:cs="Arial"/>
          <w:sz w:val="22"/>
          <w:szCs w:val="22"/>
        </w:rPr>
        <w:instrText xml:space="preserve"> FORMTEXT </w:instrText>
      </w:r>
      <w:r w:rsidR="005F55AD" w:rsidRPr="00320D33">
        <w:rPr>
          <w:rFonts w:ascii="Arial" w:hAnsi="Arial" w:cs="Arial"/>
          <w:sz w:val="22"/>
          <w:szCs w:val="22"/>
        </w:rPr>
      </w:r>
      <w:r w:rsidR="005F55AD" w:rsidRPr="00320D33">
        <w:rPr>
          <w:rFonts w:ascii="Arial" w:hAnsi="Arial" w:cs="Arial"/>
          <w:sz w:val="22"/>
          <w:szCs w:val="22"/>
        </w:rPr>
        <w:fldChar w:fldCharType="separate"/>
      </w:r>
      <w:r w:rsidR="005F55AD" w:rsidRPr="00320D33">
        <w:rPr>
          <w:rFonts w:ascii="Arial" w:hAnsi="Arial" w:cs="Arial"/>
          <w:noProof/>
          <w:sz w:val="22"/>
          <w:szCs w:val="22"/>
        </w:rPr>
        <w:t> </w:t>
      </w:r>
      <w:r w:rsidR="005F55AD" w:rsidRPr="00320D33">
        <w:rPr>
          <w:rFonts w:ascii="Arial" w:hAnsi="Arial" w:cs="Arial"/>
          <w:noProof/>
          <w:sz w:val="22"/>
          <w:szCs w:val="22"/>
        </w:rPr>
        <w:t> </w:t>
      </w:r>
      <w:r w:rsidR="005F55AD" w:rsidRPr="00320D33">
        <w:rPr>
          <w:rFonts w:ascii="Arial" w:hAnsi="Arial" w:cs="Arial"/>
          <w:noProof/>
          <w:sz w:val="22"/>
          <w:szCs w:val="22"/>
        </w:rPr>
        <w:t> </w:t>
      </w:r>
      <w:r w:rsidR="005F55AD" w:rsidRPr="00320D33">
        <w:rPr>
          <w:rFonts w:ascii="Arial" w:hAnsi="Arial" w:cs="Arial"/>
          <w:noProof/>
          <w:sz w:val="22"/>
          <w:szCs w:val="22"/>
        </w:rPr>
        <w:t> </w:t>
      </w:r>
      <w:r w:rsidR="005F55AD" w:rsidRPr="00320D33">
        <w:rPr>
          <w:rFonts w:ascii="Arial" w:hAnsi="Arial" w:cs="Arial"/>
          <w:noProof/>
          <w:sz w:val="22"/>
          <w:szCs w:val="22"/>
        </w:rPr>
        <w:t> </w:t>
      </w:r>
      <w:r w:rsidR="005F55AD" w:rsidRPr="00320D33">
        <w:rPr>
          <w:rFonts w:ascii="Arial" w:hAnsi="Arial" w:cs="Arial"/>
          <w:sz w:val="22"/>
          <w:szCs w:val="22"/>
        </w:rPr>
        <w:fldChar w:fldCharType="end"/>
      </w:r>
    </w:p>
    <w:p w14:paraId="1325BDA6" w14:textId="77777777" w:rsidR="0036082A" w:rsidRPr="00320D33" w:rsidRDefault="0036082A" w:rsidP="0036082A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29E940AE" w14:textId="77777777" w:rsidR="00D70BEC" w:rsidRPr="00320D33" w:rsidRDefault="00D70BEC" w:rsidP="00D70BEC">
      <w:p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b/>
          <w:sz w:val="22"/>
          <w:szCs w:val="22"/>
        </w:rPr>
        <w:t>EMPLOYEE / STUDENT NAME:</w:t>
      </w:r>
      <w:r w:rsidRPr="00320D33">
        <w:rPr>
          <w:rFonts w:ascii="Arial" w:hAnsi="Arial" w:cs="Arial"/>
          <w:sz w:val="22"/>
          <w:szCs w:val="22"/>
        </w:rPr>
        <w:t xml:space="preserve"> </w:t>
      </w:r>
      <w:r w:rsidRPr="00320D33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20D33">
        <w:rPr>
          <w:rFonts w:ascii="Arial" w:hAnsi="Arial" w:cs="Arial"/>
          <w:sz w:val="22"/>
          <w:szCs w:val="22"/>
        </w:rPr>
        <w:instrText xml:space="preserve"> FORMTEXT </w:instrText>
      </w:r>
      <w:r w:rsidRPr="00320D33">
        <w:rPr>
          <w:rFonts w:ascii="Arial" w:hAnsi="Arial" w:cs="Arial"/>
          <w:sz w:val="22"/>
          <w:szCs w:val="22"/>
        </w:rPr>
      </w:r>
      <w:r w:rsidRPr="00320D33">
        <w:rPr>
          <w:rFonts w:ascii="Arial" w:hAnsi="Arial" w:cs="Arial"/>
          <w:sz w:val="22"/>
          <w:szCs w:val="22"/>
        </w:rPr>
        <w:fldChar w:fldCharType="separate"/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74630F9A" w14:textId="77777777" w:rsidR="00D70BEC" w:rsidRPr="00320D33" w:rsidRDefault="00D70BEC" w:rsidP="00D70BEC">
      <w:pPr>
        <w:tabs>
          <w:tab w:val="left" w:pos="540"/>
          <w:tab w:val="left" w:pos="4320"/>
        </w:tabs>
        <w:rPr>
          <w:rFonts w:ascii="Arial" w:hAnsi="Arial" w:cs="Arial"/>
          <w:sz w:val="22"/>
          <w:szCs w:val="22"/>
        </w:rPr>
      </w:pPr>
    </w:p>
    <w:p w14:paraId="175A7039" w14:textId="77777777" w:rsidR="00D70BEC" w:rsidRPr="00320D33" w:rsidRDefault="00D70BEC" w:rsidP="00D70BEC">
      <w:pPr>
        <w:tabs>
          <w:tab w:val="left" w:pos="540"/>
          <w:tab w:val="left" w:pos="4320"/>
        </w:tabs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b/>
          <w:sz w:val="22"/>
          <w:szCs w:val="22"/>
        </w:rPr>
        <w:t xml:space="preserve">CONTACT NUMBER: </w:t>
      </w:r>
      <w:r w:rsidRPr="00320D33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320D33">
        <w:rPr>
          <w:rFonts w:ascii="Arial" w:hAnsi="Arial" w:cs="Arial"/>
          <w:sz w:val="22"/>
          <w:szCs w:val="22"/>
        </w:rPr>
        <w:instrText xml:space="preserve"> FORMTEXT </w:instrText>
      </w:r>
      <w:r w:rsidRPr="00320D33">
        <w:rPr>
          <w:rFonts w:ascii="Arial" w:hAnsi="Arial" w:cs="Arial"/>
          <w:sz w:val="22"/>
          <w:szCs w:val="22"/>
        </w:rPr>
      </w:r>
      <w:r w:rsidRPr="00320D33">
        <w:rPr>
          <w:rFonts w:ascii="Arial" w:hAnsi="Arial" w:cs="Arial"/>
          <w:sz w:val="22"/>
          <w:szCs w:val="22"/>
        </w:rPr>
        <w:fldChar w:fldCharType="separate"/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sz w:val="22"/>
          <w:szCs w:val="22"/>
        </w:rPr>
        <w:fldChar w:fldCharType="end"/>
      </w:r>
      <w:bookmarkEnd w:id="3"/>
      <w:r w:rsidRPr="00320D33">
        <w:rPr>
          <w:rFonts w:ascii="Arial" w:hAnsi="Arial" w:cs="Arial"/>
          <w:sz w:val="22"/>
          <w:szCs w:val="22"/>
        </w:rPr>
        <w:t xml:space="preserve"> (compulsory)</w:t>
      </w:r>
    </w:p>
    <w:p w14:paraId="038FF621" w14:textId="77777777" w:rsidR="00D70BEC" w:rsidRPr="00320D33" w:rsidRDefault="00D70BEC" w:rsidP="00D70BEC">
      <w:pPr>
        <w:tabs>
          <w:tab w:val="left" w:pos="540"/>
          <w:tab w:val="left" w:pos="4320"/>
        </w:tabs>
        <w:rPr>
          <w:rFonts w:ascii="Arial" w:hAnsi="Arial" w:cs="Arial"/>
          <w:sz w:val="22"/>
          <w:szCs w:val="22"/>
        </w:rPr>
      </w:pPr>
    </w:p>
    <w:p w14:paraId="44E2050A" w14:textId="77777777" w:rsidR="00D70BEC" w:rsidRPr="00320D33" w:rsidRDefault="00D70BEC" w:rsidP="00D70BEC">
      <w:pPr>
        <w:tabs>
          <w:tab w:val="left" w:pos="540"/>
          <w:tab w:val="left" w:pos="4320"/>
        </w:tabs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b/>
          <w:sz w:val="22"/>
          <w:szCs w:val="22"/>
        </w:rPr>
        <w:t xml:space="preserve">EMAIL ADDRESS: </w:t>
      </w:r>
      <w:r w:rsidRPr="00320D33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320D33">
        <w:rPr>
          <w:rFonts w:ascii="Arial" w:hAnsi="Arial" w:cs="Arial"/>
          <w:sz w:val="22"/>
          <w:szCs w:val="22"/>
        </w:rPr>
        <w:instrText xml:space="preserve"> FORMTEXT </w:instrText>
      </w:r>
      <w:r w:rsidRPr="00320D33">
        <w:rPr>
          <w:rFonts w:ascii="Arial" w:hAnsi="Arial" w:cs="Arial"/>
          <w:sz w:val="22"/>
          <w:szCs w:val="22"/>
        </w:rPr>
      </w:r>
      <w:r w:rsidRPr="00320D33">
        <w:rPr>
          <w:rFonts w:ascii="Arial" w:hAnsi="Arial" w:cs="Arial"/>
          <w:sz w:val="22"/>
          <w:szCs w:val="22"/>
        </w:rPr>
        <w:fldChar w:fldCharType="separate"/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noProof/>
          <w:sz w:val="22"/>
          <w:szCs w:val="22"/>
        </w:rPr>
        <w:t> </w:t>
      </w:r>
      <w:r w:rsidRPr="00320D33">
        <w:rPr>
          <w:rFonts w:ascii="Arial" w:hAnsi="Arial" w:cs="Arial"/>
          <w:sz w:val="22"/>
          <w:szCs w:val="22"/>
        </w:rPr>
        <w:fldChar w:fldCharType="end"/>
      </w:r>
      <w:bookmarkEnd w:id="4"/>
      <w:r w:rsidRPr="00320D33">
        <w:rPr>
          <w:rFonts w:ascii="Arial" w:hAnsi="Arial" w:cs="Arial"/>
          <w:sz w:val="22"/>
          <w:szCs w:val="22"/>
        </w:rPr>
        <w:t xml:space="preserve"> (compulsory)</w:t>
      </w:r>
    </w:p>
    <w:p w14:paraId="2DE81B30" w14:textId="77777777" w:rsidR="00D70BEC" w:rsidRDefault="00D70BEC" w:rsidP="00D70BEC">
      <w:pPr>
        <w:tabs>
          <w:tab w:val="left" w:pos="540"/>
          <w:tab w:val="left" w:pos="43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912"/>
        <w:gridCol w:w="2648"/>
      </w:tblGrid>
      <w:tr w:rsidR="00460758" w:rsidRPr="00114FC1" w14:paraId="5BBBD902" w14:textId="77777777" w:rsidTr="00114FC1">
        <w:trPr>
          <w:trHeight w:val="5400"/>
        </w:trPr>
        <w:tc>
          <w:tcPr>
            <w:tcW w:w="9854" w:type="dxa"/>
            <w:gridSpan w:val="3"/>
            <w:shd w:val="clear" w:color="auto" w:fill="auto"/>
          </w:tcPr>
          <w:p w14:paraId="3C67D003" w14:textId="77777777" w:rsidR="00460758" w:rsidRPr="00114FC1" w:rsidRDefault="00460758" w:rsidP="00114FC1">
            <w:pPr>
              <w:tabs>
                <w:tab w:val="left" w:pos="540"/>
                <w:tab w:val="left" w:pos="43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4FC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Note: INSERT </w:t>
            </w:r>
            <w:r w:rsidR="006C796E" w:rsidRPr="00114FC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APPLICABLE </w:t>
            </w:r>
            <w:r w:rsidRPr="00114FC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TAX CODE </w:t>
            </w:r>
            <w:r w:rsidR="006C796E" w:rsidRPr="00114FC1">
              <w:rPr>
                <w:rFonts w:ascii="Arial" w:hAnsi="Arial" w:cs="Arial"/>
                <w:b/>
                <w:i/>
                <w:sz w:val="22"/>
                <w:szCs w:val="22"/>
              </w:rPr>
              <w:t>AS PER BELOW EXPLANATIONS</w:t>
            </w:r>
          </w:p>
          <w:tbl>
            <w:tblPr>
              <w:tblW w:w="9195" w:type="dxa"/>
              <w:tblInd w:w="93" w:type="dxa"/>
              <w:tblLook w:val="0000" w:firstRow="0" w:lastRow="0" w:firstColumn="0" w:lastColumn="0" w:noHBand="0" w:noVBand="0"/>
            </w:tblPr>
            <w:tblGrid>
              <w:gridCol w:w="359"/>
              <w:gridCol w:w="359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328"/>
              <w:gridCol w:w="328"/>
              <w:gridCol w:w="328"/>
              <w:gridCol w:w="328"/>
              <w:gridCol w:w="272"/>
              <w:gridCol w:w="2281"/>
              <w:gridCol w:w="1620"/>
            </w:tblGrid>
            <w:tr w:rsidR="00BE022C" w14:paraId="1F6A0B36" w14:textId="77777777" w:rsidTr="00BE022C">
              <w:trPr>
                <w:trHeight w:val="300"/>
              </w:trPr>
              <w:tc>
                <w:tcPr>
                  <w:tcW w:w="7575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5A3D92E" w14:textId="77777777" w:rsidR="00BE022C" w:rsidRDefault="00BE022C" w:rsidP="00BE022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ENTER ORIGINAL AMOUNT ADVANCED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CFAE9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4ABE01B5" w14:textId="77777777" w:rsidTr="00BE022C">
              <w:trPr>
                <w:trHeight w:val="720"/>
              </w:trPr>
              <w:tc>
                <w:tcPr>
                  <w:tcW w:w="7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3CD21C" w14:textId="77777777" w:rsidR="00BE022C" w:rsidRDefault="00BE022C" w:rsidP="00BE022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Entity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555E8E" w14:textId="77777777" w:rsidR="00BE022C" w:rsidRDefault="00BE022C" w:rsidP="00BE022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193406" w14:textId="77777777" w:rsidR="00BE022C" w:rsidRDefault="00BE022C" w:rsidP="00BE022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Cost Centre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D73C4" w14:textId="77777777" w:rsidR="00BE022C" w:rsidRDefault="00BE022C" w:rsidP="00BE022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6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7EF8C5" w14:textId="77777777" w:rsidR="00BE022C" w:rsidRDefault="00BE022C" w:rsidP="00BE022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Project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1AA437" w14:textId="77777777" w:rsidR="00BE022C" w:rsidRDefault="00BE022C" w:rsidP="00BE022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1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1A9532" w14:textId="77777777" w:rsidR="00BE022C" w:rsidRDefault="00BE022C" w:rsidP="00BE022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Natural Account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A5004" w14:textId="77777777" w:rsidR="00BE022C" w:rsidRDefault="00BE022C" w:rsidP="00BE022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3C93C7" w14:textId="77777777" w:rsidR="00BE022C" w:rsidRDefault="00BE022C" w:rsidP="00BE022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Tax Code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E0978" w14:textId="77777777" w:rsidR="00BE022C" w:rsidRDefault="00BE022C" w:rsidP="00BE022C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Amount (GST inclusive, if applicable)</w:t>
                  </w:r>
                </w:p>
              </w:tc>
            </w:tr>
            <w:tr w:rsidR="00BE022C" w14:paraId="4F645ABB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450A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A7C11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0DA814E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37CC6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AA1C8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156A5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689C884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2415E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6A3003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C0DA2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7DD5C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7ECAF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413D753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C6B91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B86A3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CFDAB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062F0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147720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EDE622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A288B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439E9812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F987E2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DEBBA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6DD295C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C869B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8BEEA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4ED1A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6CE1032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5012C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EE04A2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34A3A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78022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F892D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5126948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1BF48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7FB1F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DAED9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D91DF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560108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661B6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35FFA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0F87594A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3CB20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864E9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288202D3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B317D2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A58B7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E4F6BB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5EDA1FE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05BA33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C530F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F41FB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717AD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83196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5273135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BA8312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430A6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F3DCF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713372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0ECF60F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C8120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67E9F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19E8147C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7913F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FFF1B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5EEA38B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8F19A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D7EC9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9C3D4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0E810F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DF4F2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ECAEA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F5704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E0EFF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62BBF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00D18F0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69D8E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B25D4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B11F7B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11831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3ADF03E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A57E6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EE741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09C549A6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669E2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CD43F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BB5047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7929B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430FB3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BE304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34EDCF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810E3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0BE75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B6E2C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25BA2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64A67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3D540EB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C514F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C3029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46CB5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F3D82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02B8C45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51D5F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8B303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4D87C218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A70A4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424B5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3151A02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7AA81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8ED6E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D7AC13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31F0F8F2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8B1D8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F9888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F8A3B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ADDEE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4C1C2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EE0E9C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75101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F7475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79315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66DB2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47F24D5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8F061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E8516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7BC38247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2DFF3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A4BB6B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39B6DB0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FC74C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17DD3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8E5D4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249E100B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DA2AE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AC762B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3E4DC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3B86D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AFD57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2C9E2D4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3AA7F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4BC0D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32FFA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8799CB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6123C39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1305D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D4EE3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69EAC1EC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69D6E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653D9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47F8D17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89067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C9F892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51BDB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43E937E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11975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E8C8D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6CC15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41B7C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33A49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A3EB65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E4D30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80CE0B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6D6AD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A7A03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6CB9C14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38D18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CC0BB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31C87B56" w14:textId="77777777" w:rsidTr="00BE022C">
              <w:trPr>
                <w:trHeight w:val="255"/>
              </w:trPr>
              <w:tc>
                <w:tcPr>
                  <w:tcW w:w="7575" w:type="dxa"/>
                  <w:gridSpan w:val="1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1E758A" w14:textId="77777777" w:rsidR="00BE022C" w:rsidRDefault="00BE022C" w:rsidP="00BE022C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 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OR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ADDITIONAL FUNDS REQUIRED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90242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24BB568F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30536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FD7DD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5AD1D46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CE8D2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0AA05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B5C46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F3D8AD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048D5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AEE24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2C778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F1F11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BB265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4ABBDFB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81EA7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0C843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7FEA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32198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609177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D72E5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1A8DB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77344E5D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F484D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9809B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4FBA59E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1795E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DEDED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16C33B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034C76F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7CB4F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37AD1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F84D2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B3DBE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0822D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262E01A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02324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4F494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BBC65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B500B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5E9A27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0B2A7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68F2B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4614BE62" w14:textId="77777777" w:rsidTr="00BE022C">
              <w:trPr>
                <w:trHeight w:val="255"/>
              </w:trPr>
              <w:tc>
                <w:tcPr>
                  <w:tcW w:w="7575" w:type="dxa"/>
                  <w:gridSpan w:val="1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AF379A" w14:textId="77777777" w:rsidR="00BE022C" w:rsidRDefault="00BE022C" w:rsidP="00BE022C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OR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SURPLUS FUNDS PAID BACK TO CASHIERS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F4E57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BE022C" w14:paraId="3435433A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D8848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60069B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BEA358E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15933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BD0D3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B15404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5F11782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1FD24F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D3F2C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145F41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97209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CA5B3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7419E0F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D9107F" w14:textId="77777777" w:rsidR="00BE022C" w:rsidRDefault="00BE022C" w:rsidP="00BE022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5A8FCE" w14:textId="77777777" w:rsidR="00BE022C" w:rsidRDefault="00BE022C" w:rsidP="00BE022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4BD077" w14:textId="77777777" w:rsidR="00BE022C" w:rsidRDefault="00BE022C" w:rsidP="00BE022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893E06" w14:textId="77777777" w:rsidR="00BE022C" w:rsidRDefault="00BE022C" w:rsidP="00BE022C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351D290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BB918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CB241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E022C" w14:paraId="766896C4" w14:textId="77777777" w:rsidTr="00BE022C">
              <w:trPr>
                <w:trHeight w:val="255"/>
              </w:trPr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60E7F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B04ED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CD7308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C2ED8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1EEBA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42FB1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A7C5F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62BDC5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170003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685DF0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E89AC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868EEC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25CA47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CDD7C3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DB491B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904E8D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22447A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A9BA36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984CD" w14:textId="77777777" w:rsidR="00BE022C" w:rsidRDefault="00BE022C" w:rsidP="00BE022C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 EXPENSES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48AED9" w14:textId="77777777" w:rsidR="00BE022C" w:rsidRDefault="00BE022C" w:rsidP="00BE022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$                -   </w:t>
                  </w:r>
                </w:p>
              </w:tc>
            </w:tr>
          </w:tbl>
          <w:p w14:paraId="256CD889" w14:textId="77777777" w:rsidR="00BE022C" w:rsidRPr="00114FC1" w:rsidRDefault="00BE022C" w:rsidP="00114FC1">
            <w:pPr>
              <w:tabs>
                <w:tab w:val="left" w:pos="540"/>
                <w:tab w:val="left" w:pos="4320"/>
              </w:tabs>
              <w:jc w:val="center"/>
              <w:rPr>
                <w:b/>
                <w:i/>
              </w:rPr>
            </w:pPr>
          </w:p>
        </w:tc>
      </w:tr>
      <w:tr w:rsidR="00DA6683" w:rsidRPr="00114FC1" w14:paraId="05B8001C" w14:textId="77777777" w:rsidTr="00114FC1">
        <w:trPr>
          <w:trHeight w:val="521"/>
        </w:trPr>
        <w:tc>
          <w:tcPr>
            <w:tcW w:w="4068" w:type="dxa"/>
            <w:shd w:val="clear" w:color="auto" w:fill="auto"/>
          </w:tcPr>
          <w:p w14:paraId="50810861" w14:textId="77777777" w:rsidR="00DA6683" w:rsidRPr="00114FC1" w:rsidRDefault="00DA6683" w:rsidP="00114FC1">
            <w:pPr>
              <w:tabs>
                <w:tab w:val="left" w:pos="540"/>
                <w:tab w:val="left" w:pos="43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4FC1">
              <w:rPr>
                <w:rFonts w:ascii="Arial" w:hAnsi="Arial" w:cs="Arial"/>
                <w:b/>
                <w:i/>
                <w:sz w:val="22"/>
                <w:szCs w:val="22"/>
              </w:rPr>
              <w:t>C = GST</w:t>
            </w:r>
          </w:p>
        </w:tc>
        <w:tc>
          <w:tcPr>
            <w:tcW w:w="3115" w:type="dxa"/>
            <w:shd w:val="clear" w:color="auto" w:fill="auto"/>
          </w:tcPr>
          <w:p w14:paraId="012B453D" w14:textId="77777777" w:rsidR="00DA6683" w:rsidRPr="00114FC1" w:rsidRDefault="00DA6683" w:rsidP="00114FC1">
            <w:pPr>
              <w:tabs>
                <w:tab w:val="left" w:pos="540"/>
                <w:tab w:val="left" w:pos="43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4FC1">
              <w:rPr>
                <w:rFonts w:ascii="Arial" w:hAnsi="Arial" w:cs="Arial"/>
                <w:b/>
                <w:i/>
                <w:sz w:val="22"/>
                <w:szCs w:val="22"/>
              </w:rPr>
              <w:t>Z = ZERO TAX</w:t>
            </w:r>
          </w:p>
        </w:tc>
        <w:tc>
          <w:tcPr>
            <w:tcW w:w="2671" w:type="dxa"/>
            <w:shd w:val="clear" w:color="auto" w:fill="auto"/>
          </w:tcPr>
          <w:p w14:paraId="740BDA06" w14:textId="77777777" w:rsidR="00DA6683" w:rsidRPr="00114FC1" w:rsidRDefault="00DA6683" w:rsidP="00114FC1">
            <w:pPr>
              <w:tabs>
                <w:tab w:val="left" w:pos="540"/>
                <w:tab w:val="left" w:pos="43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4FC1">
              <w:rPr>
                <w:rFonts w:ascii="Arial" w:hAnsi="Arial" w:cs="Arial"/>
                <w:b/>
                <w:i/>
                <w:sz w:val="22"/>
                <w:szCs w:val="22"/>
              </w:rPr>
              <w:t>NA = NOT APPLIC</w:t>
            </w:r>
            <w:r w:rsidR="005D4D4B">
              <w:rPr>
                <w:rFonts w:ascii="Arial" w:hAnsi="Arial" w:cs="Arial"/>
                <w:b/>
                <w:i/>
                <w:sz w:val="22"/>
                <w:szCs w:val="22"/>
              </w:rPr>
              <w:t>ABLE</w:t>
            </w:r>
          </w:p>
        </w:tc>
      </w:tr>
    </w:tbl>
    <w:p w14:paraId="7EE8EEC9" w14:textId="77777777" w:rsidR="00690B60" w:rsidRDefault="00690B60" w:rsidP="0082098F">
      <w:pPr>
        <w:tabs>
          <w:tab w:val="left" w:pos="540"/>
          <w:tab w:val="left" w:pos="4320"/>
        </w:tabs>
        <w:rPr>
          <w:b/>
          <w:sz w:val="20"/>
          <w:szCs w:val="20"/>
        </w:rPr>
      </w:pPr>
    </w:p>
    <w:p w14:paraId="491D9333" w14:textId="77777777" w:rsidR="00CE2D80" w:rsidRPr="00320D33" w:rsidRDefault="00460758" w:rsidP="0082098F">
      <w:pPr>
        <w:tabs>
          <w:tab w:val="left" w:pos="540"/>
          <w:tab w:val="left" w:pos="4320"/>
        </w:tabs>
        <w:rPr>
          <w:rFonts w:ascii="Arial" w:hAnsi="Arial" w:cs="Arial"/>
          <w:b/>
          <w:sz w:val="18"/>
          <w:szCs w:val="18"/>
        </w:rPr>
      </w:pPr>
      <w:r w:rsidRPr="00320D33">
        <w:rPr>
          <w:rFonts w:ascii="Arial" w:hAnsi="Arial" w:cs="Arial"/>
          <w:b/>
          <w:sz w:val="18"/>
          <w:szCs w:val="18"/>
        </w:rPr>
        <w:t>I certify that the above expenditure details are correct, I have checked supporting documentation and all expenditure was for University business and (where applicable) complies with Grant conditions.</w:t>
      </w:r>
    </w:p>
    <w:p w14:paraId="0EA4E0E0" w14:textId="77777777" w:rsidR="00CE2D80" w:rsidRDefault="00CE2D80" w:rsidP="0082098F">
      <w:pPr>
        <w:tabs>
          <w:tab w:val="left" w:pos="540"/>
          <w:tab w:val="left" w:pos="4320"/>
        </w:tabs>
        <w:rPr>
          <w:b/>
        </w:rPr>
      </w:pPr>
    </w:p>
    <w:p w14:paraId="6653A094" w14:textId="77777777" w:rsidR="00F258A2" w:rsidRPr="00320D33" w:rsidRDefault="00F258A2" w:rsidP="0082098F">
      <w:pPr>
        <w:tabs>
          <w:tab w:val="left" w:pos="540"/>
          <w:tab w:val="left" w:pos="4320"/>
        </w:tabs>
        <w:rPr>
          <w:rFonts w:ascii="Arial" w:hAnsi="Arial" w:cs="Arial"/>
          <w:b/>
          <w:i/>
          <w:sz w:val="18"/>
          <w:szCs w:val="18"/>
        </w:rPr>
      </w:pPr>
      <w:r>
        <w:rPr>
          <w:b/>
        </w:rPr>
        <w:t>***</w:t>
      </w:r>
      <w:r w:rsidR="0082098F" w:rsidRPr="00320D33">
        <w:rPr>
          <w:rFonts w:ascii="Arial" w:hAnsi="Arial" w:cs="Arial"/>
          <w:b/>
        </w:rPr>
        <w:t>CASH RECEIPT NUMBER</w:t>
      </w:r>
      <w:r w:rsidR="0082098F">
        <w:rPr>
          <w:b/>
        </w:rPr>
        <w:t xml:space="preserve">: </w:t>
      </w:r>
      <w:r w:rsidR="0082098F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82098F">
        <w:rPr>
          <w:b/>
        </w:rPr>
        <w:instrText xml:space="preserve"> FORMTEXT </w:instrText>
      </w:r>
      <w:r w:rsidR="0082098F" w:rsidRPr="0082098F">
        <w:rPr>
          <w:b/>
        </w:rPr>
      </w:r>
      <w:r w:rsidR="0082098F">
        <w:rPr>
          <w:b/>
        </w:rPr>
        <w:fldChar w:fldCharType="separate"/>
      </w:r>
      <w:r w:rsidR="0082098F">
        <w:rPr>
          <w:b/>
          <w:noProof/>
        </w:rPr>
        <w:t> </w:t>
      </w:r>
      <w:r w:rsidR="0082098F">
        <w:rPr>
          <w:b/>
          <w:noProof/>
        </w:rPr>
        <w:t> </w:t>
      </w:r>
      <w:r w:rsidR="0082098F">
        <w:rPr>
          <w:b/>
          <w:noProof/>
        </w:rPr>
        <w:t> </w:t>
      </w:r>
      <w:r w:rsidR="0082098F">
        <w:rPr>
          <w:b/>
          <w:noProof/>
        </w:rPr>
        <w:t> </w:t>
      </w:r>
      <w:r w:rsidR="0082098F">
        <w:rPr>
          <w:b/>
          <w:noProof/>
        </w:rPr>
        <w:t> </w:t>
      </w:r>
      <w:r w:rsidR="0082098F">
        <w:rPr>
          <w:b/>
        </w:rPr>
        <w:fldChar w:fldCharType="end"/>
      </w:r>
      <w:bookmarkEnd w:id="5"/>
      <w:r w:rsidR="0082098F">
        <w:rPr>
          <w:b/>
        </w:rPr>
        <w:tab/>
      </w:r>
      <w:r w:rsidR="0082098F" w:rsidRPr="00320D33">
        <w:rPr>
          <w:rFonts w:ascii="Arial" w:hAnsi="Arial" w:cs="Arial"/>
          <w:b/>
          <w:i/>
          <w:sz w:val="16"/>
          <w:szCs w:val="16"/>
        </w:rPr>
        <w:t xml:space="preserve">Surplus funds returned to </w:t>
      </w:r>
      <w:r w:rsidR="007B0B3E">
        <w:rPr>
          <w:rFonts w:ascii="Arial" w:hAnsi="Arial" w:cs="Arial"/>
          <w:b/>
          <w:i/>
          <w:sz w:val="16"/>
          <w:szCs w:val="16"/>
        </w:rPr>
        <w:t xml:space="preserve">Banking and Receipting </w:t>
      </w:r>
      <w:r w:rsidR="0082098F" w:rsidRPr="00320D33">
        <w:rPr>
          <w:rFonts w:ascii="Arial" w:hAnsi="Arial" w:cs="Arial"/>
          <w:b/>
          <w:i/>
          <w:sz w:val="16"/>
          <w:szCs w:val="16"/>
        </w:rPr>
        <w:t>Office (</w:t>
      </w:r>
      <w:r w:rsidRPr="00320D33">
        <w:rPr>
          <w:rFonts w:ascii="Arial" w:hAnsi="Arial" w:cs="Arial"/>
          <w:b/>
          <w:i/>
          <w:sz w:val="16"/>
          <w:szCs w:val="16"/>
        </w:rPr>
        <w:t xml:space="preserve">Ground Floor, </w:t>
      </w:r>
      <w:r w:rsidR="00320D33">
        <w:rPr>
          <w:rFonts w:ascii="Arial" w:hAnsi="Arial" w:cs="Arial"/>
          <w:b/>
          <w:i/>
          <w:sz w:val="16"/>
          <w:szCs w:val="16"/>
        </w:rPr>
        <w:t>Union Building</w:t>
      </w:r>
      <w:r w:rsidRPr="00320D33">
        <w:rPr>
          <w:rFonts w:ascii="Arial" w:hAnsi="Arial" w:cs="Arial"/>
          <w:b/>
          <w:i/>
          <w:sz w:val="16"/>
          <w:szCs w:val="16"/>
        </w:rPr>
        <w:t>)</w:t>
      </w:r>
      <w:r w:rsidR="00320D33">
        <w:rPr>
          <w:rFonts w:ascii="Arial" w:hAnsi="Arial" w:cs="Arial"/>
          <w:b/>
          <w:i/>
          <w:sz w:val="16"/>
          <w:szCs w:val="16"/>
        </w:rPr>
        <w:t xml:space="preserve"> </w:t>
      </w:r>
      <w:r w:rsidRPr="00320D33">
        <w:rPr>
          <w:rFonts w:ascii="Arial" w:hAnsi="Arial" w:cs="Arial"/>
          <w:b/>
          <w:i/>
          <w:sz w:val="16"/>
          <w:szCs w:val="16"/>
        </w:rPr>
        <w:t xml:space="preserve">Refunds to </w:t>
      </w:r>
      <w:r w:rsidR="007B0B3E">
        <w:rPr>
          <w:rFonts w:ascii="Arial" w:hAnsi="Arial" w:cs="Arial"/>
          <w:b/>
          <w:i/>
          <w:sz w:val="16"/>
          <w:szCs w:val="16"/>
        </w:rPr>
        <w:t xml:space="preserve">Banking and Receipting </w:t>
      </w:r>
      <w:r w:rsidRPr="00320D33">
        <w:rPr>
          <w:rFonts w:ascii="Arial" w:hAnsi="Arial" w:cs="Arial"/>
          <w:b/>
          <w:i/>
          <w:sz w:val="16"/>
          <w:szCs w:val="16"/>
        </w:rPr>
        <w:t>MUST be refunded to account code “2099” and tax code as “NA”</w:t>
      </w:r>
    </w:p>
    <w:p w14:paraId="3144383D" w14:textId="77777777" w:rsidR="004105B5" w:rsidRDefault="004105B5" w:rsidP="00255918">
      <w:pPr>
        <w:tabs>
          <w:tab w:val="left" w:pos="540"/>
          <w:tab w:val="left" w:pos="4320"/>
          <w:tab w:val="left" w:pos="5040"/>
        </w:tabs>
        <w:rPr>
          <w:b/>
          <w:sz w:val="20"/>
          <w:szCs w:val="20"/>
        </w:rPr>
      </w:pPr>
    </w:p>
    <w:p w14:paraId="212E5A46" w14:textId="77777777" w:rsidR="004105B5" w:rsidRPr="00320D33" w:rsidRDefault="004105B5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</w:rPr>
      </w:pPr>
      <w:r w:rsidRPr="00320D33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320D33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320D33">
        <w:rPr>
          <w:rFonts w:ascii="Arial" w:hAnsi="Arial" w:cs="Arial"/>
          <w:b/>
          <w:sz w:val="18"/>
          <w:szCs w:val="18"/>
        </w:rPr>
      </w:r>
      <w:r w:rsidRPr="00320D33">
        <w:rPr>
          <w:rFonts w:ascii="Arial" w:hAnsi="Arial" w:cs="Arial"/>
          <w:b/>
          <w:sz w:val="18"/>
          <w:szCs w:val="18"/>
        </w:rPr>
        <w:fldChar w:fldCharType="separate"/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sz w:val="18"/>
          <w:szCs w:val="18"/>
        </w:rPr>
        <w:fldChar w:fldCharType="end"/>
      </w:r>
      <w:bookmarkEnd w:id="6"/>
      <w:r w:rsidRPr="00320D33">
        <w:rPr>
          <w:rFonts w:ascii="Arial" w:hAnsi="Arial" w:cs="Arial"/>
          <w:b/>
          <w:sz w:val="18"/>
          <w:szCs w:val="18"/>
        </w:rPr>
        <w:tab/>
      </w:r>
      <w:r w:rsidRPr="00320D33">
        <w:rPr>
          <w:rFonts w:ascii="Arial" w:hAnsi="Arial" w:cs="Arial"/>
          <w:b/>
          <w:sz w:val="18"/>
          <w:szCs w:val="18"/>
        </w:rPr>
        <w:tab/>
      </w:r>
      <w:r w:rsidR="00255918" w:rsidRPr="00320D33">
        <w:rPr>
          <w:rFonts w:ascii="Arial" w:hAnsi="Arial" w:cs="Arial"/>
          <w:b/>
          <w:sz w:val="18"/>
          <w:szCs w:val="18"/>
        </w:rPr>
        <w:tab/>
      </w:r>
      <w:r w:rsidRPr="00320D33">
        <w:rPr>
          <w:rFonts w:ascii="Arial" w:hAnsi="Arial" w:cs="Arial"/>
          <w:b/>
          <w:sz w:val="18"/>
          <w:szCs w:val="18"/>
        </w:rPr>
        <w:t>________________________________________</w:t>
      </w:r>
    </w:p>
    <w:p w14:paraId="0A49E84E" w14:textId="77777777" w:rsidR="004105B5" w:rsidRPr="00320D33" w:rsidRDefault="004105B5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</w:rPr>
      </w:pPr>
      <w:r w:rsidRPr="00320D33">
        <w:rPr>
          <w:rFonts w:ascii="Arial" w:hAnsi="Arial" w:cs="Arial"/>
          <w:b/>
          <w:sz w:val="18"/>
          <w:szCs w:val="18"/>
        </w:rPr>
        <w:t>REQUESTOR (PRINT)</w:t>
      </w:r>
      <w:r w:rsidRPr="00320D33">
        <w:rPr>
          <w:rFonts w:ascii="Arial" w:hAnsi="Arial" w:cs="Arial"/>
          <w:b/>
          <w:sz w:val="18"/>
          <w:szCs w:val="18"/>
        </w:rPr>
        <w:tab/>
      </w:r>
      <w:r w:rsidR="00255918" w:rsidRPr="00320D33">
        <w:rPr>
          <w:rFonts w:ascii="Arial" w:hAnsi="Arial" w:cs="Arial"/>
          <w:b/>
          <w:sz w:val="18"/>
          <w:szCs w:val="18"/>
        </w:rPr>
        <w:tab/>
      </w:r>
      <w:r w:rsidRPr="00320D33">
        <w:rPr>
          <w:rFonts w:ascii="Arial" w:hAnsi="Arial" w:cs="Arial"/>
          <w:b/>
          <w:sz w:val="18"/>
          <w:szCs w:val="18"/>
        </w:rPr>
        <w:t>SIGN</w:t>
      </w:r>
      <w:r w:rsidR="00DA50D8" w:rsidRPr="00320D33">
        <w:rPr>
          <w:rFonts w:ascii="Arial" w:hAnsi="Arial" w:cs="Arial"/>
          <w:b/>
          <w:sz w:val="18"/>
          <w:szCs w:val="18"/>
        </w:rPr>
        <w:t>A</w:t>
      </w:r>
      <w:r w:rsidRPr="00320D33">
        <w:rPr>
          <w:rFonts w:ascii="Arial" w:hAnsi="Arial" w:cs="Arial"/>
          <w:b/>
          <w:sz w:val="18"/>
          <w:szCs w:val="18"/>
        </w:rPr>
        <w:t>TURE (Email authorisation accepted)</w:t>
      </w:r>
    </w:p>
    <w:p w14:paraId="5061A6A4" w14:textId="77777777" w:rsidR="004105B5" w:rsidRPr="00320D33" w:rsidRDefault="004105B5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</w:rPr>
      </w:pPr>
    </w:p>
    <w:p w14:paraId="4D42C528" w14:textId="77777777" w:rsidR="004105B5" w:rsidRPr="00320D33" w:rsidRDefault="004105B5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  <w:u w:val="single"/>
        </w:rPr>
      </w:pPr>
      <w:r w:rsidRPr="00320D33">
        <w:rPr>
          <w:rFonts w:ascii="Arial" w:hAnsi="Arial" w:cs="Arial"/>
          <w:b/>
          <w:sz w:val="18"/>
          <w:szCs w:val="18"/>
          <w:u w:val="single"/>
        </w:rPr>
        <w:t>AUTHORISATION:</w:t>
      </w:r>
    </w:p>
    <w:p w14:paraId="159278BC" w14:textId="77777777" w:rsidR="004105B5" w:rsidRPr="00320D33" w:rsidRDefault="004105B5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  <w:u w:val="single"/>
        </w:rPr>
      </w:pPr>
    </w:p>
    <w:p w14:paraId="2F2E78AC" w14:textId="77777777" w:rsidR="004105B5" w:rsidRPr="00320D33" w:rsidRDefault="004105B5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</w:rPr>
      </w:pPr>
      <w:r w:rsidRPr="00320D33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20D33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320D33">
        <w:rPr>
          <w:rFonts w:ascii="Arial" w:hAnsi="Arial" w:cs="Arial"/>
          <w:b/>
          <w:sz w:val="18"/>
          <w:szCs w:val="18"/>
        </w:rPr>
      </w:r>
      <w:r w:rsidRPr="00320D33">
        <w:rPr>
          <w:rFonts w:ascii="Arial" w:hAnsi="Arial" w:cs="Arial"/>
          <w:b/>
          <w:sz w:val="18"/>
          <w:szCs w:val="18"/>
        </w:rPr>
        <w:fldChar w:fldCharType="separate"/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sz w:val="18"/>
          <w:szCs w:val="18"/>
        </w:rPr>
        <w:fldChar w:fldCharType="end"/>
      </w:r>
      <w:r w:rsidRPr="00320D33">
        <w:rPr>
          <w:rFonts w:ascii="Arial" w:hAnsi="Arial" w:cs="Arial"/>
          <w:b/>
          <w:sz w:val="18"/>
          <w:szCs w:val="18"/>
        </w:rPr>
        <w:tab/>
      </w:r>
      <w:r w:rsidRPr="00320D33">
        <w:rPr>
          <w:rFonts w:ascii="Arial" w:hAnsi="Arial" w:cs="Arial"/>
          <w:b/>
          <w:sz w:val="18"/>
          <w:szCs w:val="18"/>
        </w:rPr>
        <w:tab/>
      </w:r>
      <w:r w:rsidR="00255918" w:rsidRPr="00320D33">
        <w:rPr>
          <w:rFonts w:ascii="Arial" w:hAnsi="Arial" w:cs="Arial"/>
          <w:b/>
          <w:sz w:val="18"/>
          <w:szCs w:val="18"/>
        </w:rPr>
        <w:tab/>
      </w:r>
      <w:r w:rsidRPr="00320D33">
        <w:rPr>
          <w:rFonts w:ascii="Arial" w:hAnsi="Arial" w:cs="Arial"/>
          <w:b/>
          <w:sz w:val="18"/>
          <w:szCs w:val="18"/>
        </w:rPr>
        <w:t>________________________________________</w:t>
      </w:r>
    </w:p>
    <w:p w14:paraId="24D8370D" w14:textId="77777777" w:rsidR="004105B5" w:rsidRPr="00320D33" w:rsidRDefault="004105B5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</w:rPr>
      </w:pPr>
      <w:r w:rsidRPr="00320D33">
        <w:rPr>
          <w:rFonts w:ascii="Arial" w:hAnsi="Arial" w:cs="Arial"/>
          <w:b/>
          <w:sz w:val="18"/>
          <w:szCs w:val="18"/>
        </w:rPr>
        <w:t>SUPERVISOR (PRINT)</w:t>
      </w:r>
      <w:r w:rsidRPr="00320D33">
        <w:rPr>
          <w:rFonts w:ascii="Arial" w:hAnsi="Arial" w:cs="Arial"/>
          <w:b/>
          <w:sz w:val="18"/>
          <w:szCs w:val="18"/>
        </w:rPr>
        <w:tab/>
      </w:r>
      <w:r w:rsidR="00255918" w:rsidRPr="00320D33">
        <w:rPr>
          <w:rFonts w:ascii="Arial" w:hAnsi="Arial" w:cs="Arial"/>
          <w:b/>
          <w:sz w:val="18"/>
          <w:szCs w:val="18"/>
        </w:rPr>
        <w:tab/>
      </w:r>
      <w:r w:rsidRPr="00320D33">
        <w:rPr>
          <w:rFonts w:ascii="Arial" w:hAnsi="Arial" w:cs="Arial"/>
          <w:b/>
          <w:sz w:val="18"/>
          <w:szCs w:val="18"/>
        </w:rPr>
        <w:t>SIGN</w:t>
      </w:r>
      <w:r w:rsidR="00DA50D8" w:rsidRPr="00320D33">
        <w:rPr>
          <w:rFonts w:ascii="Arial" w:hAnsi="Arial" w:cs="Arial"/>
          <w:b/>
          <w:sz w:val="18"/>
          <w:szCs w:val="18"/>
        </w:rPr>
        <w:t>A</w:t>
      </w:r>
      <w:r w:rsidRPr="00320D33">
        <w:rPr>
          <w:rFonts w:ascii="Arial" w:hAnsi="Arial" w:cs="Arial"/>
          <w:b/>
          <w:sz w:val="18"/>
          <w:szCs w:val="18"/>
        </w:rPr>
        <w:t>TURE (Email authorisation accepted)</w:t>
      </w:r>
    </w:p>
    <w:p w14:paraId="15C4BC07" w14:textId="77777777" w:rsidR="004105B5" w:rsidRPr="00320D33" w:rsidRDefault="004105B5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</w:rPr>
      </w:pPr>
    </w:p>
    <w:p w14:paraId="376E04E7" w14:textId="77777777" w:rsidR="004105B5" w:rsidRPr="00320D33" w:rsidRDefault="004105B5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</w:rPr>
      </w:pPr>
      <w:r w:rsidRPr="00320D33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20D33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320D33">
        <w:rPr>
          <w:rFonts w:ascii="Arial" w:hAnsi="Arial" w:cs="Arial"/>
          <w:b/>
          <w:sz w:val="18"/>
          <w:szCs w:val="18"/>
        </w:rPr>
      </w:r>
      <w:r w:rsidRPr="00320D33">
        <w:rPr>
          <w:rFonts w:ascii="Arial" w:hAnsi="Arial" w:cs="Arial"/>
          <w:b/>
          <w:sz w:val="18"/>
          <w:szCs w:val="18"/>
        </w:rPr>
        <w:fldChar w:fldCharType="separate"/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noProof/>
          <w:sz w:val="18"/>
          <w:szCs w:val="18"/>
        </w:rPr>
        <w:t> </w:t>
      </w:r>
      <w:r w:rsidRPr="00320D33">
        <w:rPr>
          <w:rFonts w:ascii="Arial" w:hAnsi="Arial" w:cs="Arial"/>
          <w:b/>
          <w:sz w:val="18"/>
          <w:szCs w:val="18"/>
        </w:rPr>
        <w:fldChar w:fldCharType="end"/>
      </w:r>
      <w:r w:rsidRPr="00320D33">
        <w:rPr>
          <w:rFonts w:ascii="Arial" w:hAnsi="Arial" w:cs="Arial"/>
          <w:b/>
          <w:sz w:val="18"/>
          <w:szCs w:val="18"/>
        </w:rPr>
        <w:tab/>
      </w:r>
      <w:r w:rsidRPr="00320D33">
        <w:rPr>
          <w:rFonts w:ascii="Arial" w:hAnsi="Arial" w:cs="Arial"/>
          <w:b/>
          <w:sz w:val="18"/>
          <w:szCs w:val="18"/>
        </w:rPr>
        <w:tab/>
      </w:r>
      <w:r w:rsidR="00255918" w:rsidRPr="00320D33">
        <w:rPr>
          <w:rFonts w:ascii="Arial" w:hAnsi="Arial" w:cs="Arial"/>
          <w:b/>
          <w:sz w:val="18"/>
          <w:szCs w:val="18"/>
        </w:rPr>
        <w:tab/>
      </w:r>
      <w:r w:rsidRPr="00320D33">
        <w:rPr>
          <w:rFonts w:ascii="Arial" w:hAnsi="Arial" w:cs="Arial"/>
          <w:b/>
          <w:sz w:val="18"/>
          <w:szCs w:val="18"/>
        </w:rPr>
        <w:t>________________________________________</w:t>
      </w:r>
    </w:p>
    <w:p w14:paraId="12BED9C7" w14:textId="77777777" w:rsidR="004105B5" w:rsidRPr="00320D33" w:rsidRDefault="004105B5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</w:rPr>
      </w:pPr>
      <w:r w:rsidRPr="00320D33">
        <w:rPr>
          <w:rFonts w:ascii="Arial" w:hAnsi="Arial" w:cs="Arial"/>
          <w:b/>
          <w:sz w:val="18"/>
          <w:szCs w:val="18"/>
        </w:rPr>
        <w:t>AUTHORISED DELEGATE (PRINT)</w:t>
      </w:r>
      <w:r w:rsidRPr="00320D33">
        <w:rPr>
          <w:rFonts w:ascii="Arial" w:hAnsi="Arial" w:cs="Arial"/>
          <w:b/>
          <w:sz w:val="18"/>
          <w:szCs w:val="18"/>
        </w:rPr>
        <w:tab/>
      </w:r>
      <w:r w:rsidR="00255918" w:rsidRPr="00320D33">
        <w:rPr>
          <w:rFonts w:ascii="Arial" w:hAnsi="Arial" w:cs="Arial"/>
          <w:b/>
          <w:sz w:val="18"/>
          <w:szCs w:val="18"/>
        </w:rPr>
        <w:tab/>
      </w:r>
      <w:r w:rsidRPr="00320D33">
        <w:rPr>
          <w:rFonts w:ascii="Arial" w:hAnsi="Arial" w:cs="Arial"/>
          <w:b/>
          <w:sz w:val="18"/>
          <w:szCs w:val="18"/>
        </w:rPr>
        <w:t>SIGN</w:t>
      </w:r>
      <w:r w:rsidR="00DA50D8" w:rsidRPr="00320D33">
        <w:rPr>
          <w:rFonts w:ascii="Arial" w:hAnsi="Arial" w:cs="Arial"/>
          <w:b/>
          <w:sz w:val="18"/>
          <w:szCs w:val="18"/>
        </w:rPr>
        <w:t>A</w:t>
      </w:r>
      <w:r w:rsidRPr="00320D33">
        <w:rPr>
          <w:rFonts w:ascii="Arial" w:hAnsi="Arial" w:cs="Arial"/>
          <w:b/>
          <w:sz w:val="18"/>
          <w:szCs w:val="18"/>
        </w:rPr>
        <w:t>TURE (Email authorisation accepted)</w:t>
      </w:r>
    </w:p>
    <w:p w14:paraId="3EB56230" w14:textId="77777777" w:rsidR="00495C01" w:rsidRDefault="00495C01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</w:rPr>
      </w:pPr>
    </w:p>
    <w:p w14:paraId="4F849C6F" w14:textId="77777777" w:rsidR="008C00E0" w:rsidRDefault="008C00E0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</w:rPr>
      </w:pPr>
    </w:p>
    <w:p w14:paraId="2D7235BA" w14:textId="77777777" w:rsidR="008C00E0" w:rsidRPr="00320D33" w:rsidRDefault="008C00E0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18"/>
          <w:szCs w:val="18"/>
        </w:rPr>
      </w:pPr>
    </w:p>
    <w:p w14:paraId="1183ED86" w14:textId="77777777" w:rsidR="00A820A3" w:rsidRDefault="00A820A3" w:rsidP="00495C01">
      <w:pPr>
        <w:rPr>
          <w:rFonts w:ascii="Arial" w:hAnsi="Arial" w:cs="Arial"/>
          <w:b/>
          <w:sz w:val="28"/>
          <w:szCs w:val="28"/>
        </w:rPr>
      </w:pPr>
    </w:p>
    <w:p w14:paraId="0D3BF610" w14:textId="77777777" w:rsidR="003A5EE9" w:rsidRDefault="003A5EE9" w:rsidP="00495C01">
      <w:pPr>
        <w:rPr>
          <w:rFonts w:ascii="Arial" w:hAnsi="Arial" w:cs="Arial"/>
          <w:b/>
          <w:sz w:val="28"/>
          <w:szCs w:val="28"/>
        </w:rPr>
      </w:pPr>
    </w:p>
    <w:p w14:paraId="505B891F" w14:textId="77777777" w:rsidR="00495C01" w:rsidRPr="00A820A3" w:rsidRDefault="00495C01" w:rsidP="00495C01">
      <w:pPr>
        <w:rPr>
          <w:rFonts w:ascii="Arial" w:hAnsi="Arial" w:cs="Arial"/>
          <w:b/>
          <w:sz w:val="28"/>
          <w:szCs w:val="28"/>
        </w:rPr>
      </w:pPr>
      <w:r w:rsidRPr="00A820A3">
        <w:rPr>
          <w:rFonts w:ascii="Arial" w:hAnsi="Arial" w:cs="Arial"/>
          <w:b/>
          <w:sz w:val="28"/>
          <w:szCs w:val="28"/>
        </w:rPr>
        <w:t xml:space="preserve">Guide </w:t>
      </w:r>
      <w:r w:rsidR="00CC22FF" w:rsidRPr="00A820A3">
        <w:rPr>
          <w:rFonts w:ascii="Arial" w:hAnsi="Arial" w:cs="Arial"/>
          <w:b/>
          <w:sz w:val="28"/>
          <w:szCs w:val="28"/>
        </w:rPr>
        <w:t xml:space="preserve">to the </w:t>
      </w:r>
      <w:r w:rsidR="00C5303B" w:rsidRPr="00A820A3">
        <w:rPr>
          <w:rFonts w:ascii="Arial" w:hAnsi="Arial" w:cs="Arial"/>
          <w:b/>
          <w:sz w:val="28"/>
          <w:szCs w:val="28"/>
        </w:rPr>
        <w:t xml:space="preserve">Acquittal of an Advance </w:t>
      </w:r>
      <w:r w:rsidR="00CC22FF" w:rsidRPr="00A820A3">
        <w:rPr>
          <w:rFonts w:ascii="Arial" w:hAnsi="Arial" w:cs="Arial"/>
          <w:b/>
          <w:sz w:val="28"/>
          <w:szCs w:val="28"/>
        </w:rPr>
        <w:t xml:space="preserve"> Form</w:t>
      </w:r>
    </w:p>
    <w:p w14:paraId="62A844C6" w14:textId="77777777" w:rsidR="00495C01" w:rsidRDefault="00495C01" w:rsidP="00495C01">
      <w:pPr>
        <w:rPr>
          <w:b/>
        </w:rPr>
      </w:pPr>
    </w:p>
    <w:p w14:paraId="6C6349F3" w14:textId="77777777" w:rsidR="00A820A3" w:rsidRDefault="00A820A3" w:rsidP="00495C01">
      <w:pPr>
        <w:rPr>
          <w:b/>
        </w:rPr>
      </w:pPr>
    </w:p>
    <w:p w14:paraId="3818F04E" w14:textId="77777777" w:rsidR="00495C01" w:rsidRPr="00320D33" w:rsidRDefault="00495C01" w:rsidP="00077C68">
      <w:pPr>
        <w:spacing w:after="120"/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sz w:val="22"/>
          <w:szCs w:val="22"/>
        </w:rPr>
        <w:t>These forms are available at</w:t>
      </w:r>
      <w:r w:rsidRPr="00320D33">
        <w:rPr>
          <w:rFonts w:ascii="Arial" w:hAnsi="Arial" w:cs="Arial"/>
          <w:b/>
          <w:sz w:val="22"/>
          <w:szCs w:val="22"/>
        </w:rPr>
        <w:t xml:space="preserve"> </w:t>
      </w:r>
      <w:hyperlink r:id="rId7" w:history="1">
        <w:r w:rsidRPr="00320D33">
          <w:rPr>
            <w:rStyle w:val="Hyperlink"/>
            <w:rFonts w:ascii="Arial" w:hAnsi="Arial" w:cs="Arial"/>
            <w:b/>
            <w:sz w:val="22"/>
            <w:szCs w:val="22"/>
          </w:rPr>
          <w:t>http://www.flinders.edu.au/finance/forms/home.html</w:t>
        </w:r>
      </w:hyperlink>
      <w:r w:rsidRPr="00320D33">
        <w:rPr>
          <w:rFonts w:ascii="Arial" w:hAnsi="Arial" w:cs="Arial"/>
          <w:b/>
          <w:sz w:val="22"/>
          <w:szCs w:val="22"/>
        </w:rPr>
        <w:t xml:space="preserve"> </w:t>
      </w:r>
      <w:r w:rsidRPr="00320D33">
        <w:rPr>
          <w:rFonts w:ascii="Arial" w:hAnsi="Arial" w:cs="Arial"/>
          <w:sz w:val="22"/>
          <w:szCs w:val="22"/>
        </w:rPr>
        <w:t>and can be emailed to</w:t>
      </w:r>
      <w:r w:rsidRPr="00320D33">
        <w:rPr>
          <w:rFonts w:ascii="Arial" w:hAnsi="Arial" w:cs="Arial"/>
          <w:b/>
          <w:sz w:val="22"/>
          <w:szCs w:val="22"/>
        </w:rPr>
        <w:t xml:space="preserve"> </w:t>
      </w:r>
      <w:hyperlink r:id="rId8" w:history="1">
        <w:r w:rsidR="00C5303B" w:rsidRPr="001573FD">
          <w:rPr>
            <w:rStyle w:val="Hyperlink"/>
            <w:rFonts w:ascii="Arial" w:hAnsi="Arial" w:cs="Arial"/>
            <w:b/>
            <w:sz w:val="22"/>
            <w:szCs w:val="22"/>
          </w:rPr>
          <w:t>accounts@flinders.edu.au</w:t>
        </w:r>
      </w:hyperlink>
      <w:r w:rsidR="00C5303B">
        <w:rPr>
          <w:rFonts w:ascii="Arial" w:hAnsi="Arial" w:cs="Arial"/>
          <w:b/>
          <w:sz w:val="22"/>
          <w:szCs w:val="22"/>
        </w:rPr>
        <w:t xml:space="preserve"> </w:t>
      </w:r>
      <w:r w:rsidRPr="00320D33">
        <w:rPr>
          <w:rFonts w:ascii="Arial" w:hAnsi="Arial" w:cs="Arial"/>
          <w:sz w:val="22"/>
          <w:szCs w:val="22"/>
        </w:rPr>
        <w:t>for processing.</w:t>
      </w:r>
    </w:p>
    <w:p w14:paraId="2FC7B216" w14:textId="77777777" w:rsidR="00495C01" w:rsidRDefault="00495C01" w:rsidP="00495C01">
      <w:pPr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sz w:val="22"/>
          <w:szCs w:val="22"/>
        </w:rPr>
        <w:t>Signed paper copies will be accepted</w:t>
      </w:r>
      <w:r w:rsidR="00C5303B">
        <w:rPr>
          <w:rFonts w:ascii="Arial" w:hAnsi="Arial" w:cs="Arial"/>
          <w:sz w:val="22"/>
          <w:szCs w:val="22"/>
        </w:rPr>
        <w:t>, however</w:t>
      </w:r>
      <w:r w:rsidRPr="00320D33">
        <w:rPr>
          <w:rFonts w:ascii="Arial" w:hAnsi="Arial" w:cs="Arial"/>
          <w:b/>
          <w:sz w:val="22"/>
          <w:szCs w:val="22"/>
        </w:rPr>
        <w:t xml:space="preserve"> </w:t>
      </w:r>
      <w:r w:rsidRPr="00320D33">
        <w:rPr>
          <w:rFonts w:ascii="Arial" w:hAnsi="Arial" w:cs="Arial"/>
          <w:sz w:val="22"/>
          <w:szCs w:val="22"/>
        </w:rPr>
        <w:t>all receipts and back up documentation should be retained by the faculty or division for audit purposes.</w:t>
      </w:r>
    </w:p>
    <w:p w14:paraId="1B07AFFD" w14:textId="77777777" w:rsidR="00A820A3" w:rsidRPr="00320D33" w:rsidRDefault="00A820A3" w:rsidP="00495C01">
      <w:pPr>
        <w:rPr>
          <w:rFonts w:ascii="Arial" w:hAnsi="Arial" w:cs="Arial"/>
          <w:sz w:val="22"/>
          <w:szCs w:val="22"/>
        </w:rPr>
      </w:pPr>
    </w:p>
    <w:p w14:paraId="10F74704" w14:textId="77777777" w:rsidR="00495C01" w:rsidRPr="00320D33" w:rsidRDefault="00495C01" w:rsidP="00495C01">
      <w:pPr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sz w:val="22"/>
          <w:szCs w:val="22"/>
        </w:rPr>
        <w:t>The forms are designed for electronic scanning and the format should not be altered.</w:t>
      </w:r>
    </w:p>
    <w:p w14:paraId="796C3094" w14:textId="77777777" w:rsidR="00495C01" w:rsidRDefault="00495C01" w:rsidP="00495C01">
      <w:pPr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sz w:val="22"/>
          <w:szCs w:val="22"/>
        </w:rPr>
        <w:t>Pressing F11 will allow you to move between fields.</w:t>
      </w:r>
    </w:p>
    <w:p w14:paraId="46908C96" w14:textId="77777777" w:rsidR="00A820A3" w:rsidRPr="00320D33" w:rsidRDefault="00A820A3" w:rsidP="00495C01">
      <w:pPr>
        <w:rPr>
          <w:rFonts w:ascii="Arial" w:hAnsi="Arial" w:cs="Arial"/>
          <w:sz w:val="22"/>
          <w:szCs w:val="22"/>
        </w:rPr>
      </w:pPr>
    </w:p>
    <w:p w14:paraId="326E22D8" w14:textId="77777777" w:rsidR="00495C01" w:rsidRPr="00320D33" w:rsidRDefault="00495C01" w:rsidP="00495C01">
      <w:pPr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sz w:val="22"/>
          <w:szCs w:val="22"/>
        </w:rPr>
        <w:t>Double Click on the excel box to enter account codes and amount information.</w:t>
      </w:r>
    </w:p>
    <w:p w14:paraId="463B95D4" w14:textId="77777777" w:rsidR="00495C01" w:rsidRPr="00320D33" w:rsidRDefault="00495C01" w:rsidP="00495C01">
      <w:pPr>
        <w:rPr>
          <w:rFonts w:ascii="Arial" w:hAnsi="Arial" w:cs="Arial"/>
          <w:sz w:val="22"/>
          <w:szCs w:val="22"/>
        </w:rPr>
      </w:pPr>
    </w:p>
    <w:p w14:paraId="76EFCC4A" w14:textId="77777777" w:rsidR="00723F7D" w:rsidRPr="00320D33" w:rsidRDefault="00723F7D" w:rsidP="00495C01">
      <w:pPr>
        <w:ind w:left="360"/>
        <w:rPr>
          <w:rFonts w:ascii="Arial" w:hAnsi="Arial" w:cs="Arial"/>
          <w:sz w:val="22"/>
          <w:szCs w:val="22"/>
        </w:rPr>
      </w:pPr>
    </w:p>
    <w:p w14:paraId="687D30C3" w14:textId="77777777" w:rsidR="00A820A3" w:rsidRDefault="00C5303B" w:rsidP="00877E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Acquittal of Advance requirements </w:t>
      </w:r>
    </w:p>
    <w:p w14:paraId="25C488AD" w14:textId="77777777" w:rsidR="00495C01" w:rsidRPr="00320D33" w:rsidRDefault="00495C01" w:rsidP="00495C0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sz w:val="22"/>
          <w:szCs w:val="22"/>
        </w:rPr>
        <w:t>Advances must be acquitted within 14</w:t>
      </w:r>
      <w:r w:rsidR="00667763">
        <w:rPr>
          <w:rFonts w:ascii="Arial" w:hAnsi="Arial" w:cs="Arial"/>
          <w:sz w:val="22"/>
          <w:szCs w:val="22"/>
        </w:rPr>
        <w:t xml:space="preserve"> </w:t>
      </w:r>
      <w:r w:rsidRPr="00320D33">
        <w:rPr>
          <w:rFonts w:ascii="Arial" w:hAnsi="Arial" w:cs="Arial"/>
          <w:sz w:val="22"/>
          <w:szCs w:val="22"/>
        </w:rPr>
        <w:t>days of return, failure to do so will jeopardize further payments.</w:t>
      </w:r>
    </w:p>
    <w:p w14:paraId="7FBC1488" w14:textId="77777777" w:rsidR="00495C01" w:rsidRPr="00320D33" w:rsidRDefault="00495C01" w:rsidP="00495C0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sz w:val="22"/>
          <w:szCs w:val="22"/>
        </w:rPr>
        <w:t xml:space="preserve">Refund of unspent advances must be paid to the </w:t>
      </w:r>
      <w:r w:rsidR="00A820A3">
        <w:rPr>
          <w:rFonts w:ascii="Arial" w:hAnsi="Arial" w:cs="Arial"/>
          <w:sz w:val="22"/>
          <w:szCs w:val="22"/>
        </w:rPr>
        <w:t>Banking and Receipting</w:t>
      </w:r>
      <w:r w:rsidR="00A820A3" w:rsidRPr="00320D33">
        <w:rPr>
          <w:rFonts w:ascii="Arial" w:hAnsi="Arial" w:cs="Arial"/>
          <w:sz w:val="22"/>
          <w:szCs w:val="22"/>
        </w:rPr>
        <w:t xml:space="preserve"> </w:t>
      </w:r>
      <w:r w:rsidRPr="00320D33">
        <w:rPr>
          <w:rFonts w:ascii="Arial" w:hAnsi="Arial" w:cs="Arial"/>
          <w:sz w:val="22"/>
          <w:szCs w:val="22"/>
        </w:rPr>
        <w:t>office on tax code NA to expense account 2099.</w:t>
      </w:r>
    </w:p>
    <w:p w14:paraId="6D6CB4BE" w14:textId="77777777" w:rsidR="00495C01" w:rsidRPr="00320D33" w:rsidRDefault="00495C01" w:rsidP="00495C0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20D33">
        <w:rPr>
          <w:rFonts w:ascii="Arial" w:hAnsi="Arial" w:cs="Arial"/>
          <w:sz w:val="22"/>
          <w:szCs w:val="22"/>
        </w:rPr>
        <w:t xml:space="preserve">A Travel diary must </w:t>
      </w:r>
      <w:r w:rsidR="00667763">
        <w:rPr>
          <w:rFonts w:ascii="Arial" w:hAnsi="Arial" w:cs="Arial"/>
          <w:sz w:val="22"/>
          <w:szCs w:val="22"/>
        </w:rPr>
        <w:t>b</w:t>
      </w:r>
      <w:r w:rsidRPr="00320D33">
        <w:rPr>
          <w:rFonts w:ascii="Arial" w:hAnsi="Arial" w:cs="Arial"/>
          <w:sz w:val="22"/>
          <w:szCs w:val="22"/>
        </w:rPr>
        <w:t>e completed for all overseas travel and if travel is within Australia for 6 nights or more and includes a private component.</w:t>
      </w:r>
    </w:p>
    <w:p w14:paraId="7E5EC94B" w14:textId="77777777" w:rsidR="00495C01" w:rsidRDefault="00495C01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155D2E38" w14:textId="77777777" w:rsidR="00926FFB" w:rsidRDefault="00926FFB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32C2EA71" w14:textId="77777777" w:rsidR="00926FFB" w:rsidRDefault="00926FFB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7AA8D18E" w14:textId="77777777" w:rsidR="00926FFB" w:rsidRDefault="00926FFB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397C32FE" w14:textId="77777777" w:rsidR="00926FFB" w:rsidRDefault="00926FFB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6CBCFE3B" w14:textId="77777777" w:rsidR="00926FFB" w:rsidRDefault="00926FFB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297213F9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1874F8B9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5A768CB3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11009169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5DD72F93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234910B7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45130F0D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07354602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21CB7DDD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16A85789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5332EADA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63687CFE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3A900746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4273CA97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6F2FEB9A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1C6E709A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53E28EF3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3592D34D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5CC0EE56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70845060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1F0C6BBD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3A8DE4B0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708B0229" w14:textId="77777777" w:rsidR="00A820A3" w:rsidRDefault="00A820A3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1FDED103" w14:textId="77777777" w:rsidR="00926FFB" w:rsidRDefault="00926FFB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42052C24" w14:textId="77777777" w:rsidR="00926FFB" w:rsidRPr="00926FFB" w:rsidRDefault="00926FFB" w:rsidP="00255918">
      <w:pPr>
        <w:tabs>
          <w:tab w:val="left" w:pos="540"/>
          <w:tab w:val="left" w:pos="4320"/>
          <w:tab w:val="left" w:pos="5040"/>
        </w:tabs>
        <w:rPr>
          <w:rFonts w:ascii="Arial" w:hAnsi="Arial" w:cs="Arial"/>
          <w:sz w:val="16"/>
          <w:szCs w:val="16"/>
        </w:rPr>
      </w:pPr>
      <w:r w:rsidRPr="00926FFB">
        <w:rPr>
          <w:rFonts w:ascii="Arial" w:hAnsi="Arial" w:cs="Arial"/>
          <w:sz w:val="16"/>
          <w:szCs w:val="16"/>
        </w:rPr>
        <w:t xml:space="preserve">Updated </w:t>
      </w:r>
      <w:r w:rsidR="00A820A3">
        <w:rPr>
          <w:rFonts w:ascii="Arial" w:hAnsi="Arial" w:cs="Arial"/>
          <w:sz w:val="16"/>
          <w:szCs w:val="16"/>
        </w:rPr>
        <w:t>1</w:t>
      </w:r>
      <w:r w:rsidR="00D04EC8">
        <w:rPr>
          <w:rFonts w:ascii="Arial" w:hAnsi="Arial" w:cs="Arial"/>
          <w:sz w:val="16"/>
          <w:szCs w:val="16"/>
        </w:rPr>
        <w:t>9</w:t>
      </w:r>
      <w:r w:rsidR="00A820A3">
        <w:rPr>
          <w:rFonts w:ascii="Arial" w:hAnsi="Arial" w:cs="Arial"/>
          <w:sz w:val="16"/>
          <w:szCs w:val="16"/>
        </w:rPr>
        <w:t>/2/16</w:t>
      </w:r>
    </w:p>
    <w:sectPr w:rsidR="00926FFB" w:rsidRPr="00926FFB" w:rsidSect="003608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9D9"/>
    <w:multiLevelType w:val="hybridMultilevel"/>
    <w:tmpl w:val="652E1F5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159F5"/>
    <w:multiLevelType w:val="hybridMultilevel"/>
    <w:tmpl w:val="07DA8A9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0538C9"/>
    <w:multiLevelType w:val="hybridMultilevel"/>
    <w:tmpl w:val="712E7A5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07"/>
    <w:rsid w:val="00062C55"/>
    <w:rsid w:val="00077C68"/>
    <w:rsid w:val="00114FC1"/>
    <w:rsid w:val="00146BF9"/>
    <w:rsid w:val="001A2CB8"/>
    <w:rsid w:val="00255918"/>
    <w:rsid w:val="00297B5C"/>
    <w:rsid w:val="00320D33"/>
    <w:rsid w:val="0036082A"/>
    <w:rsid w:val="003851D6"/>
    <w:rsid w:val="003A5EE9"/>
    <w:rsid w:val="003D4F19"/>
    <w:rsid w:val="004105B5"/>
    <w:rsid w:val="00425D66"/>
    <w:rsid w:val="00426418"/>
    <w:rsid w:val="00455FF0"/>
    <w:rsid w:val="00460758"/>
    <w:rsid w:val="00476EB9"/>
    <w:rsid w:val="00491CF9"/>
    <w:rsid w:val="00495C01"/>
    <w:rsid w:val="004A0A07"/>
    <w:rsid w:val="005D4D4B"/>
    <w:rsid w:val="005E50C0"/>
    <w:rsid w:val="005F55AD"/>
    <w:rsid w:val="006008FA"/>
    <w:rsid w:val="00667763"/>
    <w:rsid w:val="00690B60"/>
    <w:rsid w:val="006C1A83"/>
    <w:rsid w:val="006C796E"/>
    <w:rsid w:val="00723F7D"/>
    <w:rsid w:val="00782F6B"/>
    <w:rsid w:val="007B0B3E"/>
    <w:rsid w:val="007E7055"/>
    <w:rsid w:val="0082098F"/>
    <w:rsid w:val="008421BA"/>
    <w:rsid w:val="00853FE6"/>
    <w:rsid w:val="00874C70"/>
    <w:rsid w:val="00877EBD"/>
    <w:rsid w:val="008C00E0"/>
    <w:rsid w:val="008C746B"/>
    <w:rsid w:val="009029AA"/>
    <w:rsid w:val="0090587E"/>
    <w:rsid w:val="00926FFB"/>
    <w:rsid w:val="009624E8"/>
    <w:rsid w:val="00986AB6"/>
    <w:rsid w:val="00991906"/>
    <w:rsid w:val="009B7428"/>
    <w:rsid w:val="00A222C9"/>
    <w:rsid w:val="00A820A3"/>
    <w:rsid w:val="00AD5537"/>
    <w:rsid w:val="00B97738"/>
    <w:rsid w:val="00BE022C"/>
    <w:rsid w:val="00C5303B"/>
    <w:rsid w:val="00C57F1E"/>
    <w:rsid w:val="00CC22FF"/>
    <w:rsid w:val="00CE2D80"/>
    <w:rsid w:val="00CF412C"/>
    <w:rsid w:val="00D04EC8"/>
    <w:rsid w:val="00D5084C"/>
    <w:rsid w:val="00D70BEC"/>
    <w:rsid w:val="00DA50D8"/>
    <w:rsid w:val="00DA6683"/>
    <w:rsid w:val="00E035A0"/>
    <w:rsid w:val="00E27A71"/>
    <w:rsid w:val="00E455D4"/>
    <w:rsid w:val="00E627B6"/>
    <w:rsid w:val="00E7643A"/>
    <w:rsid w:val="00E76698"/>
    <w:rsid w:val="00EA36D4"/>
    <w:rsid w:val="00F258A2"/>
    <w:rsid w:val="00F7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C901B"/>
  <w15:chartTrackingRefBased/>
  <w15:docId w15:val="{5BDD9135-E12C-EA4C-BE07-7679222B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082A"/>
    <w:rPr>
      <w:rFonts w:eastAsia="Times New Roman"/>
      <w:sz w:val="24"/>
      <w:szCs w:val="24"/>
      <w:lang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0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36082A"/>
    <w:pPr>
      <w:spacing w:line="280" w:lineRule="atLeast"/>
      <w:ind w:left="720"/>
    </w:pPr>
    <w:rPr>
      <w:rFonts w:ascii="Palatino" w:hAnsi="Palatino"/>
      <w:szCs w:val="20"/>
      <w:lang w:val="en-US"/>
    </w:rPr>
  </w:style>
  <w:style w:type="character" w:styleId="Hyperlink">
    <w:name w:val="Hyperlink"/>
    <w:rsid w:val="00062C55"/>
    <w:rPr>
      <w:color w:val="0000FF"/>
      <w:u w:val="single"/>
    </w:rPr>
  </w:style>
  <w:style w:type="paragraph" w:styleId="BalloonText">
    <w:name w:val="Balloon Text"/>
    <w:basedOn w:val="Normal"/>
    <w:semiHidden/>
    <w:rsid w:val="005F5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@flinders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inders.edu.au/finance/forms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voices@flinders.edu.a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~1\conl0030\LOCALS~1\Temp\e\ADVANCE%20ACQUITTAL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M:\DOCUME~1\conl0030\LOCALS~1\Temp\e\ADVANCE ACQUITTAL-1.dot</Template>
  <TotalTime>0</TotalTime>
  <Pages>2</Pages>
  <Words>350</Words>
  <Characters>2068</Characters>
  <Application>Microsoft Office Word</Application>
  <DocSecurity>0</DocSecurity>
  <Lines>355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Flinders University</Company>
  <LinksUpToDate>false</LinksUpToDate>
  <CharactersWithSpaces>2655</CharactersWithSpaces>
  <SharedDoc>false</SharedDoc>
  <HyperlinkBase/>
  <HLinks>
    <vt:vector size="18" baseType="variant">
      <vt:variant>
        <vt:i4>4456486</vt:i4>
      </vt:variant>
      <vt:variant>
        <vt:i4>33</vt:i4>
      </vt:variant>
      <vt:variant>
        <vt:i4>0</vt:i4>
      </vt:variant>
      <vt:variant>
        <vt:i4>5</vt:i4>
      </vt:variant>
      <vt:variant>
        <vt:lpwstr>mailto:accounts@flinders.edu.au</vt:lpwstr>
      </vt:variant>
      <vt:variant>
        <vt:lpwstr/>
      </vt:variant>
      <vt:variant>
        <vt:i4>7602300</vt:i4>
      </vt:variant>
      <vt:variant>
        <vt:i4>30</vt:i4>
      </vt:variant>
      <vt:variant>
        <vt:i4>0</vt:i4>
      </vt:variant>
      <vt:variant>
        <vt:i4>5</vt:i4>
      </vt:variant>
      <vt:variant>
        <vt:lpwstr>http://www.flinders.edu.au/finance/forms/home.html</vt:lpwstr>
      </vt:variant>
      <vt:variant>
        <vt:lpwstr/>
      </vt:variant>
      <vt:variant>
        <vt:i4>5505062</vt:i4>
      </vt:variant>
      <vt:variant>
        <vt:i4>0</vt:i4>
      </vt:variant>
      <vt:variant>
        <vt:i4>0</vt:i4>
      </vt:variant>
      <vt:variant>
        <vt:i4>5</vt:i4>
      </vt:variant>
      <vt:variant>
        <vt:lpwstr>mailto:invoices@flinders.edu.au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Acquittal of an advance form</dc:title>
  <dc:subject/>
  <dc:creator>conl0030</dc:creator>
  <cp:keywords/>
  <dc:description/>
  <cp:lastModifiedBy>Melissa Howarth</cp:lastModifiedBy>
  <cp:revision>3</cp:revision>
  <cp:lastPrinted>2016-02-16T05:54:00Z</cp:lastPrinted>
  <dcterms:created xsi:type="dcterms:W3CDTF">2019-09-18T00:36:00Z</dcterms:created>
  <dcterms:modified xsi:type="dcterms:W3CDTF">2019-09-18T00:36:00Z</dcterms:modified>
  <cp:category/>
</cp:coreProperties>
</file>