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tbl>
      <w:tblPr>
        <w:tblW w:type="dxa" w:w="11080"/>
        <w:tblInd w:type="dxa" w:w="-252"/>
        <w:tblLook w:firstColumn="1" w:firstRow="1" w:lastColumn="1" w:lastRow="1" w:noHBand="0" w:noVBand="0" w:val="01E0"/>
      </w:tblPr>
      <w:tblGrid>
        <w:gridCol w:w="10858"/>
        <w:gridCol w:w="222"/>
      </w:tblGrid>
      <w:tr w14:paraId="4434A8D1" w14:textId="77777777" w:rsidR="00F93D9E" w:rsidTr="00144E1F">
        <w:trPr>
          <w:trHeight w:val="1530"/>
        </w:trPr>
        <w:tc>
          <w:tcPr>
            <w:tcW w:type="dxa" w:w="10858"/>
          </w:tcPr>
          <w:p w14:paraId="6EBA56CB" w14:textId="645D1629" w:rsidP="00144E1F" w:rsidR="00F93D9E" w:rsidRDefault="00F93D9E">
            <w:pPr>
              <w:tabs>
                <w:tab w:pos="8280" w:val="right"/>
              </w:tabs>
              <w:spacing w:after="120"/>
              <w:ind w:right="26"/>
              <w:rPr>
                <w:rFonts w:asciiTheme="majorHAnsi" w:cstheme="majorHAnsi" w:hAnsiTheme="majorHAnsi"/>
                <w:b/>
                <w:sz w:val="40"/>
                <w:szCs w:val="40"/>
              </w:rPr>
            </w:pPr>
            <w:r w:rsidRPr="001858B8">
              <w:rPr>
                <w:rFonts w:asciiTheme="majorHAnsi" w:cstheme="majorHAnsi" w:hAnsiTheme="majorHAnsi"/>
                <w:b/>
                <w:noProof/>
                <w:sz w:val="30"/>
                <w:szCs w:val="30"/>
                <w:lang w:eastAsia="en-AU"/>
              </w:rPr>
              <w:drawing>
                <wp:anchor allowOverlap="1" behindDoc="0" distB="0" distL="114300" distR="114300" distT="0" layoutInCell="1" locked="0" relativeHeight="251661312" simplePos="0" wp14:anchorId="36EE30AC" wp14:editId="7A7A3A2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0</wp:posOffset>
                  </wp:positionV>
                  <wp:extent cx="575945" cy="293370"/>
                  <wp:effectExtent b="0" l="0" r="0" t="0"/>
                  <wp:wrapTopAndBottom/>
                  <wp:docPr descr="FU logo L mono S"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FU logo L mono S" id="0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207B" w:rsidRPr="001858B8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     </w:t>
            </w:r>
            <w:r w:rsidR="00144E1F" w:rsidRPr="001858B8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                       </w:t>
            </w:r>
            <w:r w:rsidR="006E4D0C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</w:t>
            </w:r>
            <w:r w:rsidR="00144E1F" w:rsidRPr="001858B8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</w:t>
            </w:r>
            <w:r w:rsidR="006E4D0C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</w:t>
            </w:r>
            <w:r w:rsidR="00A23526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</w:t>
            </w:r>
            <w:r w:rsidR="003A22B2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 </w:t>
            </w:r>
            <w:r w:rsidR="0056795C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  </w:t>
            </w:r>
            <w:r w:rsidRPr="001858B8">
              <w:rPr>
                <w:rFonts w:asciiTheme="majorHAnsi" w:cstheme="majorHAnsi" w:hAnsiTheme="majorHAnsi"/>
                <w:b/>
                <w:sz w:val="30"/>
                <w:szCs w:val="30"/>
              </w:rPr>
              <w:t>DIV</w:t>
            </w:r>
            <w:r w:rsidR="0056795C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ING </w:t>
            </w:r>
            <w:r w:rsidRPr="001858B8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EQUIPMENT CHECKLIST  </w:t>
            </w:r>
            <w:bookmarkStart w:id="0" w:name="_GoBack"/>
            <w:bookmarkEnd w:id="0"/>
            <w:r w:rsidRPr="001858B8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                   </w:t>
            </w:r>
            <w:r w:rsidR="0056795C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  </w:t>
            </w:r>
            <w:r w:rsidR="00144E1F" w:rsidRPr="001858B8">
              <w:rPr>
                <w:rFonts w:asciiTheme="majorHAnsi" w:cstheme="majorHAnsi" w:hAnsiTheme="majorHAnsi"/>
                <w:b/>
                <w:sz w:val="30"/>
                <w:szCs w:val="30"/>
              </w:rPr>
              <w:t xml:space="preserve"> </w:t>
            </w:r>
            <w:r w:rsidRPr="001858B8">
              <w:rPr>
                <w:rFonts w:asciiTheme="majorHAnsi" w:cstheme="majorHAnsi" w:hAnsiTheme="majorHAnsi"/>
                <w:b/>
                <w:sz w:val="40"/>
                <w:szCs w:val="40"/>
              </w:rPr>
              <w:t>(c)</w:t>
            </w:r>
          </w:p>
          <w:p w14:paraId="5ECA1DEC" w14:textId="32B2ED5E" w:rsidP="00144E1F" w:rsidR="003E7134" w:rsidRDefault="003E7134">
            <w:pPr>
              <w:tabs>
                <w:tab w:pos="8280" w:val="right"/>
              </w:tabs>
              <w:spacing w:after="120"/>
              <w:ind w:right="26"/>
              <w:rPr>
                <w:rFonts w:asciiTheme="majorHAnsi" w:cstheme="majorHAnsi" w:hAnsiTheme="majorHAnsi"/>
                <w:b/>
                <w:sz w:val="40"/>
                <w:szCs w:val="40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 xml:space="preserve">     Dive location </w:t>
            </w:r>
            <w:r w:rsidRPr="001858B8">
              <w:rPr>
                <w:rFonts w:asciiTheme="majorHAnsi" w:cstheme="majorHAnsi" w:hAnsiTheme="majorHAnsi"/>
                <w:sz w:val="22"/>
                <w:szCs w:val="22"/>
              </w:rPr>
              <w:t>_______________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 xml:space="preserve">______ Project </w:t>
            </w:r>
            <w:r w:rsidRPr="001858B8">
              <w:rPr>
                <w:rFonts w:asciiTheme="majorHAnsi" w:cstheme="majorHAnsi" w:hAnsiTheme="majorHAnsi"/>
                <w:sz w:val="22"/>
                <w:szCs w:val="22"/>
              </w:rPr>
              <w:t>____________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>______________ Date</w:t>
            </w:r>
            <w:r w:rsidRPr="001858B8">
              <w:rPr>
                <w:rFonts w:asciiTheme="majorHAnsi" w:cstheme="majorHAnsi" w:hAnsiTheme="majorHAnsi"/>
                <w:sz w:val="22"/>
                <w:szCs w:val="22"/>
              </w:rPr>
              <w:t>_________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 xml:space="preserve">______ </w:t>
            </w:r>
          </w:p>
          <w:tbl>
            <w:tblPr>
              <w:tblpPr w:horzAnchor="margin" w:leftFromText="180" w:rightFromText="180" w:tblpXSpec="right" w:tblpY="166" w:vertAnchor="text"/>
              <w:tblOverlap w:val="never"/>
              <w:tblW w:type="dxa" w:w="10343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ook w:firstColumn="0" w:firstRow="0" w:lastColumn="0" w:lastRow="0" w:noHBand="0" w:noVBand="0" w:val="0000"/>
            </w:tblPr>
            <w:tblGrid>
              <w:gridCol w:w="10343"/>
            </w:tblGrid>
            <w:tr w14:paraId="49C6D409" w14:textId="77777777" w:rsidR="003E7134" w:rsidRPr="001858B8" w:rsidTr="0074557D">
              <w:trPr>
                <w:trHeight w:val="396"/>
              </w:trPr>
              <w:tc>
                <w:tcPr>
                  <w:tcW w:type="dxa" w:w="10343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</w:tcPr>
                <w:p w14:paraId="47636C86" w14:textId="77777777" w:rsidP="003E7134" w:rsidR="003E7134" w:rsidRDefault="003E7134" w:rsidRPr="00B36289">
                  <w:pPr>
                    <w:rPr>
                      <w:rFonts w:asciiTheme="majorHAnsi" w:cstheme="majorHAnsi" w:hAnsiTheme="majorHAnsi"/>
                      <w:b/>
                      <w:sz w:val="8"/>
                      <w:szCs w:val="8"/>
                    </w:rPr>
                  </w:pPr>
                </w:p>
                <w:p w14:paraId="1486AB38" w14:textId="00544A59" w:rsidP="003E7134" w:rsidR="00943DE6" w:rsidRDefault="006E5BD1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 xml:space="preserve">(1) </w:t>
                  </w:r>
                  <w:r w:rsidR="00262CD5"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>Pre-dive d</w:t>
                  </w:r>
                  <w:r w:rsidR="00886745"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>aily</w:t>
                  </w:r>
                  <w:r w:rsidR="003E7134" w:rsidRPr="001858B8"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 xml:space="preserve"> checks:</w:t>
                  </w:r>
                  <w:r w:rsidR="003B3A90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   </w:t>
                  </w:r>
                  <w:r w:rsidR="003E7134" w:rsidRPr="001858B8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First Aid Kit 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26088478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A92E3C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4B33E5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         </w:t>
                  </w:r>
                  <w:r w:rsidR="003B3A90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3E7134" w:rsidRPr="001858B8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Oxygen Cylinder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135715806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A92E3C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4B33E5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         </w:t>
                  </w:r>
                  <w:r w:rsidR="003B3A90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</w:t>
                  </w:r>
                  <w:r w:rsidR="00A92E3C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  </w:t>
                  </w:r>
                  <w:r w:rsidR="00886745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Shark sighting logs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26601070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A92E3C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886745" w:rsidRPr="001858B8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886745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 </w:t>
                  </w:r>
                  <w:r w:rsidR="00943DE6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               </w:t>
                  </w:r>
                </w:p>
                <w:p w14:paraId="179BA99E" w14:textId="5B123E82" w:rsidP="005E4403" w:rsidR="003E7134" w:rsidRDefault="003E7134" w:rsidRPr="00783AA2">
                  <w:pPr>
                    <w:rPr>
                      <w:rFonts w:asciiTheme="majorHAnsi" w:cstheme="majorHAnsi" w:hAnsiTheme="majorHAnsi"/>
                      <w:sz w:val="8"/>
                      <w:szCs w:val="8"/>
                    </w:rPr>
                  </w:pPr>
                </w:p>
              </w:tc>
            </w:tr>
          </w:tbl>
          <w:p w14:paraId="5AE9D134" w14:textId="77777777" w:rsidP="00E30E25" w:rsidR="00144E1F" w:rsidRDefault="00144E1F" w:rsidRPr="00276451">
            <w:pPr>
              <w:tabs>
                <w:tab w:pos="8280" w:val="right"/>
              </w:tabs>
              <w:spacing w:after="120"/>
              <w:ind w:right="26"/>
              <w:jc w:val="center"/>
              <w:rPr>
                <w:rFonts w:asciiTheme="majorHAnsi" w:cstheme="majorHAnsi" w:hAnsiTheme="majorHAnsi"/>
                <w:b/>
                <w:sz w:val="16"/>
                <w:szCs w:val="16"/>
              </w:rPr>
            </w:pPr>
          </w:p>
          <w:tbl>
            <w:tblPr>
              <w:tblW w:type="dxa" w:w="10330"/>
              <w:jc w:val="right"/>
              <w:tblBorders>
                <w:top w:color="auto" w:space="0" w:sz="12" w:val="single"/>
                <w:left w:color="auto" w:space="0" w:sz="12" w:val="single"/>
                <w:bottom w:color="auto" w:space="0" w:sz="12" w:val="single"/>
                <w:right w:color="auto" w:space="0" w:sz="12" w:val="single"/>
                <w:insideH w:color="auto" w:space="0" w:sz="4" w:val="single"/>
                <w:insideV w:color="auto" w:space="0" w:sz="4" w:val="single"/>
              </w:tblBorders>
              <w:tblLook w:firstColumn="1" w:firstRow="1" w:lastColumn="1" w:lastRow="1" w:noHBand="0" w:noVBand="0" w:val="01E0"/>
            </w:tblPr>
            <w:tblGrid>
              <w:gridCol w:w="6259"/>
              <w:gridCol w:w="499"/>
              <w:gridCol w:w="446"/>
              <w:gridCol w:w="446"/>
              <w:gridCol w:w="446"/>
              <w:gridCol w:w="447"/>
              <w:gridCol w:w="446"/>
              <w:gridCol w:w="447"/>
              <w:gridCol w:w="447"/>
              <w:gridCol w:w="447"/>
            </w:tblGrid>
            <w:tr w14:paraId="72CD5418" w14:textId="167D4489" w:rsidR="001858B8" w:rsidRPr="001858B8" w:rsidTr="00741C64">
              <w:trPr>
                <w:cantSplit/>
                <w:trHeight w:val="1219"/>
                <w:jc w:val="right"/>
              </w:trPr>
              <w:tc>
                <w:tcPr>
                  <w:tcW w:type="dxa" w:w="6259"/>
                  <w:tcBorders>
                    <w:top w:color="auto" w:space="0" w:sz="12" w:val="single"/>
                    <w:left w:color="auto" w:space="0" w:sz="12" w:val="single"/>
                  </w:tcBorders>
                </w:tcPr>
                <w:p w14:paraId="6F6A1FA1" w14:textId="77777777" w:rsidP="00144E1F" w:rsidR="00612FD4" w:rsidRDefault="00612FD4">
                  <w:pPr>
                    <w:rPr>
                      <w:rFonts w:asciiTheme="majorHAnsi" w:cstheme="majorHAnsi" w:hAnsiTheme="majorHAnsi"/>
                    </w:rPr>
                  </w:pPr>
                </w:p>
                <w:p w14:paraId="554C675C" w14:textId="3AB5A75C" w:rsidP="00612FD4" w:rsidR="001858B8" w:rsidRDefault="006E5BD1">
                  <w:pPr>
                    <w:rPr>
                      <w:rFonts w:asciiTheme="majorHAnsi" w:cstheme="majorHAnsi" w:hAnsiTheme="majorHAnsi"/>
                    </w:rPr>
                  </w:pPr>
                  <w:r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 xml:space="preserve">(2) </w:t>
                  </w:r>
                  <w:r w:rsidR="00612FD4"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>Dive</w:t>
                  </w:r>
                  <w:r w:rsidR="00612FD4" w:rsidRPr="00612FD4"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r w:rsidR="00612FD4"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 xml:space="preserve">equipment </w:t>
                  </w:r>
                  <w:r w:rsidR="00612FD4" w:rsidRPr="00612FD4">
                    <w:rPr>
                      <w:rFonts w:asciiTheme="majorHAnsi" w:cstheme="majorHAnsi" w:hAnsiTheme="majorHAnsi"/>
                      <w:b/>
                      <w:sz w:val="22"/>
                      <w:szCs w:val="22"/>
                    </w:rPr>
                    <w:t>checks:</w:t>
                  </w:r>
                  <w:r w:rsidR="00612FD4">
                    <w:rPr>
                      <w:rFonts w:asciiTheme="majorHAnsi" w:cstheme="majorHAnsi" w:hAnsiTheme="majorHAnsi"/>
                    </w:rPr>
                    <w:t xml:space="preserve"> </w:t>
                  </w:r>
                  <w:r w:rsidR="001858B8" w:rsidRPr="001858B8">
                    <w:rPr>
                      <w:rFonts w:asciiTheme="majorHAnsi" w:cstheme="majorHAnsi" w:hAnsiTheme="majorHAnsi"/>
                    </w:rPr>
                    <w:t xml:space="preserve">Under the supervision of the Dive Coordinator, pre-dive checks must be performed on the equipment of both the diver/s and stand-by diver/s for all dives. Only dive equipment which has been </w:t>
                  </w:r>
                  <w:r w:rsidR="001858B8" w:rsidRPr="00A615FF">
                    <w:rPr>
                      <w:rFonts w:asciiTheme="majorHAnsi" w:cstheme="majorHAnsi" w:hAnsiTheme="majorHAnsi"/>
                      <w:b/>
                    </w:rPr>
                    <w:t>serviced annual</w:t>
                  </w:r>
                  <w:r w:rsidR="00A615FF" w:rsidRPr="00A615FF">
                    <w:rPr>
                      <w:rFonts w:asciiTheme="majorHAnsi" w:cstheme="majorHAnsi" w:hAnsiTheme="majorHAnsi"/>
                      <w:b/>
                    </w:rPr>
                    <w:t>ly</w:t>
                  </w:r>
                  <w:r w:rsidR="001858B8" w:rsidRPr="001858B8">
                    <w:rPr>
                      <w:rFonts w:asciiTheme="majorHAnsi" w:cstheme="majorHAnsi" w:hAnsiTheme="majorHAnsi"/>
                    </w:rPr>
                    <w:t xml:space="preserve"> </w:t>
                  </w:r>
                  <w:r w:rsidR="00612FD4">
                    <w:rPr>
                      <w:rFonts w:asciiTheme="majorHAnsi" w:cstheme="majorHAnsi" w:hAnsiTheme="majorHAnsi"/>
                    </w:rPr>
                    <w:t xml:space="preserve">and is in good condition </w:t>
                  </w:r>
                  <w:r w:rsidR="001858B8" w:rsidRPr="001858B8">
                    <w:rPr>
                      <w:rFonts w:asciiTheme="majorHAnsi" w:cstheme="majorHAnsi" w:hAnsiTheme="majorHAnsi"/>
                    </w:rPr>
                    <w:t>is permitted for use. Any faulty equipment must be tagged out imme</w:t>
                  </w:r>
                  <w:r w:rsidR="00541D5E">
                    <w:rPr>
                      <w:rFonts w:asciiTheme="majorHAnsi" w:cstheme="majorHAnsi" w:hAnsiTheme="majorHAnsi"/>
                    </w:rPr>
                    <w:t xml:space="preserve">diately and reported to the Maritime Safety </w:t>
                  </w:r>
                  <w:r w:rsidR="0056795C">
                    <w:rPr>
                      <w:rFonts w:asciiTheme="majorHAnsi" w:cstheme="majorHAnsi" w:hAnsiTheme="majorHAnsi"/>
                    </w:rPr>
                    <w:t xml:space="preserve">Dive </w:t>
                  </w:r>
                  <w:r w:rsidR="00541D5E">
                    <w:rPr>
                      <w:rFonts w:asciiTheme="majorHAnsi" w:cstheme="majorHAnsi" w:hAnsiTheme="majorHAnsi"/>
                    </w:rPr>
                    <w:t>Officer</w:t>
                  </w:r>
                  <w:r w:rsidR="001858B8" w:rsidRPr="001858B8">
                    <w:rPr>
                      <w:rFonts w:asciiTheme="majorHAnsi" w:cstheme="majorHAnsi" w:hAnsiTheme="majorHAnsi"/>
                    </w:rPr>
                    <w:t xml:space="preserve">. Pre-dive checks must include, </w:t>
                  </w:r>
                  <w:r w:rsidR="001858B8" w:rsidRPr="001858B8">
                    <w:rPr>
                      <w:rFonts w:asciiTheme="majorHAnsi" w:cstheme="majorHAnsi" w:hAnsiTheme="majorHAnsi"/>
                      <w:b/>
                    </w:rPr>
                    <w:t>but are not limited to</w:t>
                  </w:r>
                  <w:r w:rsidR="001858B8" w:rsidRPr="001858B8">
                    <w:rPr>
                      <w:rFonts w:asciiTheme="majorHAnsi" w:cstheme="majorHAnsi" w:hAnsiTheme="majorHAnsi"/>
                    </w:rPr>
                    <w:t>, checking of the following (tick when complete).</w:t>
                  </w:r>
                </w:p>
                <w:p w14:paraId="75635C41" w14:textId="77777777" w:rsidP="00144E1F" w:rsidR="00612FD4" w:rsidRDefault="00612FD4" w:rsidRPr="001858B8">
                  <w:pPr>
                    <w:rPr>
                      <w:rFonts w:asciiTheme="majorHAnsi" w:cstheme="majorHAnsi" w:hAnsiTheme="majorHAnsi"/>
                      <w:b/>
                    </w:rPr>
                  </w:pPr>
                </w:p>
              </w:tc>
              <w:tc>
                <w:tcPr>
                  <w:tcW w:type="dxa" w:w="499"/>
                  <w:tcBorders>
                    <w:top w:color="auto" w:space="0" w:sz="12" w:val="single"/>
                  </w:tcBorders>
                  <w:textDirection w:val="btLr"/>
                </w:tcPr>
                <w:p w14:paraId="7FD71595" w14:textId="2B4B70E7" w:rsidP="00144E1F" w:rsidR="001858B8" w:rsidRDefault="00612FD4" w:rsidRPr="00612FD4">
                  <w:pPr>
                    <w:ind w:left="113" w:right="113"/>
                    <w:rPr>
                      <w:rFonts w:asciiTheme="majorHAnsi" w:cs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cstheme="majorHAnsi" w:hAnsiTheme="majorHAnsi"/>
                      <w:b/>
                      <w:sz w:val="18"/>
                      <w:szCs w:val="18"/>
                    </w:rPr>
                    <w:t>Divers N</w:t>
                  </w:r>
                  <w:r w:rsidR="001858B8" w:rsidRPr="00612FD4">
                    <w:rPr>
                      <w:rFonts w:asciiTheme="majorHAnsi" w:cstheme="majorHAnsi" w:hAnsiTheme="majorHAnsi"/>
                      <w:b/>
                      <w:sz w:val="18"/>
                      <w:szCs w:val="18"/>
                    </w:rPr>
                    <w:t>ame</w:t>
                  </w:r>
                  <w:r>
                    <w:rPr>
                      <w:rFonts w:asciiTheme="majorHAnsi" w:cstheme="majorHAnsi" w:hAnsiTheme="majorHAnsi"/>
                      <w:b/>
                      <w:sz w:val="18"/>
                      <w:szCs w:val="18"/>
                    </w:rPr>
                    <w:t xml:space="preserve"> &amp; </w:t>
                  </w:r>
                  <w:r w:rsidRPr="00612FD4">
                    <w:rPr>
                      <w:rFonts w:asciiTheme="majorHAnsi" w:cstheme="majorHAnsi" w:hAnsiTheme="majorHAnsi"/>
                      <w:b/>
                      <w:sz w:val="18"/>
                      <w:szCs w:val="18"/>
                    </w:rPr>
                    <w:t>Dive no.</w:t>
                  </w:r>
                </w:p>
                <w:p w14:paraId="7963EB96" w14:textId="77777777" w:rsidP="00144E1F" w:rsidR="001858B8" w:rsidRDefault="001858B8" w:rsidRPr="00612FD4">
                  <w:pPr>
                    <w:ind w:left="113" w:right="113"/>
                    <w:rPr>
                      <w:rFonts w:asciiTheme="majorHAnsi" w:cs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tcBorders>
                    <w:top w:color="auto" w:space="0" w:sz="12" w:val="single"/>
                  </w:tcBorders>
                  <w:textDirection w:val="btLr"/>
                </w:tcPr>
                <w:p w14:paraId="0951E071" w14:textId="77777777" w:rsidP="00144E1F" w:rsidR="001858B8" w:rsidRDefault="001858B8" w:rsidRPr="00612FD4">
                  <w:pPr>
                    <w:ind w:left="113" w:right="113"/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tcBorders>
                    <w:top w:color="auto" w:space="0" w:sz="12" w:val="single"/>
                  </w:tcBorders>
                </w:tcPr>
                <w:p w14:paraId="251C07C6" w14:textId="77777777" w:rsidP="00144E1F" w:rsidR="001858B8" w:rsidRDefault="001858B8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tcBorders>
                    <w:top w:color="auto" w:space="0" w:sz="12" w:val="single"/>
                  </w:tcBorders>
                </w:tcPr>
                <w:p w14:paraId="3F62FDAA" w14:textId="77777777" w:rsidP="00144E1F" w:rsidR="001858B8" w:rsidRDefault="001858B8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top w:color="auto" w:space="0" w:sz="12" w:val="single"/>
                  </w:tcBorders>
                </w:tcPr>
                <w:p w14:paraId="53AA2837" w14:textId="77777777" w:rsidP="00144E1F" w:rsidR="001858B8" w:rsidRDefault="001858B8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tcBorders>
                    <w:top w:color="auto" w:space="0" w:sz="12" w:val="single"/>
                  </w:tcBorders>
                </w:tcPr>
                <w:p w14:paraId="41D5AE6E" w14:textId="77777777" w:rsidP="00144E1F" w:rsidR="001858B8" w:rsidRDefault="001858B8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top w:color="auto" w:space="0" w:sz="12" w:val="single"/>
                  </w:tcBorders>
                </w:tcPr>
                <w:p w14:paraId="3D9193BE" w14:textId="77777777" w:rsidP="00144E1F" w:rsidR="001858B8" w:rsidRDefault="001858B8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top w:color="auto" w:space="0" w:sz="12" w:val="single"/>
                  </w:tcBorders>
                </w:tcPr>
                <w:p w14:paraId="14DDBB70" w14:textId="77777777" w:rsidP="00144E1F" w:rsidR="001858B8" w:rsidRDefault="001858B8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top w:color="auto" w:space="0" w:sz="12" w:val="single"/>
                    <w:right w:color="auto" w:space="0" w:sz="12" w:val="single"/>
                  </w:tcBorders>
                </w:tcPr>
                <w:p w14:paraId="196C823E" w14:textId="77777777" w:rsidP="00144E1F" w:rsidR="001858B8" w:rsidRDefault="001858B8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7C04650B" w14:textId="77777777" w:rsidR="0062080D" w:rsidRPr="0062080D" w:rsidTr="0062080D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tcBorders>
                    <w:left w:color="auto" w:space="0" w:sz="12" w:val="single"/>
                  </w:tcBorders>
                  <w:shd w:color="auto" w:fill="D9D9D9" w:themeFill="background1" w:themeFillShade="D9" w:val="clear"/>
                </w:tcPr>
                <w:p w14:paraId="700BE8C5" w14:textId="4B657805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C82850">
                    <w:rPr>
                      <w:rFonts w:asciiTheme="majorHAnsi" w:cstheme="majorHAnsi" w:hAnsiTheme="majorHAnsi"/>
                      <w:sz w:val="22"/>
                      <w:szCs w:val="22"/>
                    </w:rPr>
                    <w:t>Tank tightly secured to BCD harness?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13EDC8D4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243E18DA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7D4C20A2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6C8CE4F4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74385973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30CC97E0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33EB3309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61119EC2" w14:textId="77777777" w:rsidP="0062080D" w:rsidR="0062080D" w:rsidRDefault="0062080D" w:rsidRPr="0062080D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7D0FDA82" w14:textId="77777777" w:rsidR="0062080D" w:rsidRPr="00C82850" w:rsidTr="00C82850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tcBorders>
                    <w:left w:color="auto" w:space="0" w:sz="12" w:val="single"/>
                  </w:tcBorders>
                  <w:shd w:color="auto" w:fill="auto" w:val="clear"/>
                </w:tcPr>
                <w:p w14:paraId="0F0FD842" w14:textId="0EBA43F1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Air supply turned on 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and checked by Dive Coordinator?</w:t>
                  </w:r>
                </w:p>
              </w:tc>
              <w:tc>
                <w:tcPr>
                  <w:tcW w:type="dxa" w:w="446"/>
                  <w:shd w:color="auto" w:fill="auto" w:val="clear"/>
                </w:tcPr>
                <w:p w14:paraId="6DE8149F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auto" w:val="clear"/>
                </w:tcPr>
                <w:p w14:paraId="7B6BFDE3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auto" w:val="clear"/>
                </w:tcPr>
                <w:p w14:paraId="78F7DD7B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auto" w:val="clear"/>
                </w:tcPr>
                <w:p w14:paraId="57F8A6CD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auto" w:val="clear"/>
                </w:tcPr>
                <w:p w14:paraId="7923EEB2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auto" w:val="clear"/>
                </w:tcPr>
                <w:p w14:paraId="728915E7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auto" w:val="clear"/>
                </w:tcPr>
                <w:p w14:paraId="101A26D9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auto" w:val="clear"/>
                </w:tcPr>
                <w:p w14:paraId="565103E9" w14:textId="77777777" w:rsidP="0062080D" w:rsidR="0062080D" w:rsidRDefault="0062080D" w:rsidRPr="00C82850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06D7DA38" w14:textId="4730B643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tcBorders>
                    <w:left w:color="auto" w:space="0" w:sz="12" w:val="single"/>
                  </w:tcBorders>
                  <w:shd w:color="auto" w:fill="D9D9D9" w:themeFill="background1" w:themeFillShade="D9" w:val="clear"/>
                </w:tcPr>
                <w:p w14:paraId="4A20192D" w14:textId="1ACD2C26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C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ontents of tank read?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4C72A1F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64BBAF8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0F48EBF7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7B911F1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0963D18A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556A568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6B873AA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3DE149C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3EC3B8F0" w14:textId="7DCDF0E6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tcBorders>
                    <w:left w:color="auto" w:space="0" w:sz="12" w:val="single"/>
                  </w:tcBorders>
                </w:tcPr>
                <w:p w14:paraId="21DB4D0B" w14:textId="4C237F1A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Any leaking hoses and or faulty gauges?</w:t>
                  </w:r>
                </w:p>
              </w:tc>
              <w:tc>
                <w:tcPr>
                  <w:tcW w:type="dxa" w:w="446"/>
                </w:tcPr>
                <w:p w14:paraId="75276966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</w:tcPr>
                <w:p w14:paraId="0403560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</w:tcPr>
                <w:p w14:paraId="0F09356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</w:tcPr>
                <w:p w14:paraId="6F533E0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</w:tcPr>
                <w:p w14:paraId="677EC16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</w:tcPr>
                <w:p w14:paraId="04CE247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</w:tcPr>
                <w:p w14:paraId="7359F53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</w:tcPr>
                <w:p w14:paraId="5D2064B1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282C46EC" w14:textId="649AF5C3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tcBorders>
                    <w:left w:color="auto" w:space="0" w:sz="12" w:val="single"/>
                  </w:tcBorders>
                  <w:shd w:color="auto" w:fill="D9D9D9" w:themeFill="background1" w:themeFillShade="D9" w:val="clear"/>
                </w:tcPr>
                <w:p w14:paraId="759A9278" w14:textId="08CFE55C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Breathe to test function of primary and secondary regulator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s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45F20A24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717BED5A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3A4D939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4D234E3C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5E7D39D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052122C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6341250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553688D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441F6621" w14:textId="68B21FDA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tcBorders>
                    <w:left w:color="auto" w:space="0" w:sz="12" w:val="single"/>
                  </w:tcBorders>
                </w:tcPr>
                <w:p w14:paraId="45A982A8" w14:textId="20AA08F8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Purge regulator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s</w:t>
                  </w:r>
                  <w:r w:rsidR="00844230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 and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 check for free flow?</w:t>
                  </w:r>
                </w:p>
              </w:tc>
              <w:tc>
                <w:tcPr>
                  <w:tcW w:type="dxa" w:w="446"/>
                </w:tcPr>
                <w:p w14:paraId="1306465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</w:tcPr>
                <w:p w14:paraId="72C5533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</w:tcPr>
                <w:p w14:paraId="171750FC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</w:tcPr>
                <w:p w14:paraId="748A96E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</w:tcPr>
                <w:p w14:paraId="03CC277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</w:tcPr>
                <w:p w14:paraId="4A11AF8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</w:tcPr>
                <w:p w14:paraId="2388B97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</w:tcPr>
                <w:p w14:paraId="4F3F229B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3F78A087" w14:textId="17CFB0DC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tcBorders>
                    <w:left w:color="auto" w:space="0" w:sz="12" w:val="single"/>
                  </w:tcBorders>
                  <w:shd w:color="auto" w:fill="D9D9D9" w:themeFill="background1" w:themeFillShade="D9" w:val="clear"/>
                </w:tcPr>
                <w:p w14:paraId="039DE752" w14:textId="78A398B4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Inflator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 hose connected with inflator and </w:t>
                  </w:r>
                  <w:r w:rsidR="00844230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all 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dumps functioning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5BBFD46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69448CA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05D4813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446EDF3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6C75596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6CF4A9C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01210E0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6C24164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2A76DC94" w14:textId="19A34364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</w:tcPr>
                <w:p w14:paraId="11B33988" w14:textId="60698756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Suitable exposure protection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gloves, booties, hood and wetsuit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type="dxa" w:w="446"/>
                </w:tcPr>
                <w:p w14:paraId="23B2CBC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</w:tcPr>
                <w:p w14:paraId="1D3F918B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</w:tcPr>
                <w:p w14:paraId="2ABF4096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</w:tcPr>
                <w:p w14:paraId="061D9216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</w:tcPr>
                <w:p w14:paraId="377A166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</w:tcPr>
                <w:p w14:paraId="61BB5BE4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</w:tcPr>
                <w:p w14:paraId="6BC1232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</w:tcPr>
                <w:p w14:paraId="6B6F5E0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</w:tr>
            <w:tr w14:paraId="1661D30E" w14:textId="7662E8C6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D9D9D9" w:themeFill="background1" w:themeFillShade="D9" w:val="clear"/>
                </w:tcPr>
                <w:p w14:paraId="157A92AB" w14:textId="4B79E96D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Appropriate weight belt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 or integrated weights with 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release?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1A5975E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750BDE5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635E039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28BC195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5325BB0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69850F3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30A5FE6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tcBorders>
                    <w:bottom w:color="auto" w:space="0" w:sz="4" w:val="single"/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6B1EC46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</w:tr>
            <w:tr w14:paraId="765E68F0" w14:textId="5D784BCA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FFFFFF" w:themeFill="background1" w:val="clear"/>
                </w:tcPr>
                <w:p w14:paraId="41EA6A92" w14:textId="1EFCC5C1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Watch,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 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timing device or dive computer?</w:t>
                  </w: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59073C81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05A8F61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3DF4651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63D6A2FB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3C37548B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31B33EC6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447C097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tcBorders>
                    <w:top w:color="auto" w:space="0" w:sz="4" w:val="single"/>
                    <w:right w:color="auto" w:space="0" w:sz="12" w:val="single"/>
                  </w:tcBorders>
                  <w:shd w:color="auto" w:fill="FFFFFF" w:themeFill="background1" w:val="clear"/>
                </w:tcPr>
                <w:p w14:paraId="65833A3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</w:tr>
            <w:tr w14:paraId="33E6AC11" w14:textId="77777777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D9D9D9" w:themeFill="background1" w:themeFillShade="D9" w:val="clear"/>
                </w:tcPr>
                <w:p w14:paraId="3D51C7AA" w14:textId="623B37B5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Depth gauge reads zero with 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max 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depth indicator zeroed?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0565895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2351C9FC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13BE8F0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1082E30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084B6BD1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5073EB3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0A13A95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type="dxa" w:w="447"/>
                  <w:tcBorders>
                    <w:top w:color="auto" w:space="0" w:sz="4" w:val="single"/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2F5390CC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</w:p>
              </w:tc>
            </w:tr>
            <w:tr w14:paraId="6E41F157" w14:textId="3955A584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FFFFFF" w:themeFill="background1" w:val="clear"/>
                </w:tcPr>
                <w:p w14:paraId="1077BB6D" w14:textId="14D4F63F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Mask, snorkel and fins in good condition?</w:t>
                  </w: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5C5E097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1E9DA49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20BF516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66A39B0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2D7EA8D1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6F1F34E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1B3CD5F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FFFFFF" w:themeFill="background1" w:val="clear"/>
                </w:tcPr>
                <w:p w14:paraId="07E81A34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7C2C6473" w14:textId="77777777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D9D9D9" w:themeFill="background1" w:themeFillShade="D9" w:val="clear"/>
                </w:tcPr>
                <w:p w14:paraId="0BDA2CC2" w14:textId="48F77A0C" w:rsidP="0062080D" w:rsidR="0062080D" w:rsidRDefault="0062080D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Dive k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nife sharp and accessible?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4BF3C2DA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6186FDC2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12C1F02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352667C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1D68EB5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5D18D6C5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1CF43AE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60857D7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538B7010" w14:textId="77777777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FFFFFF" w:themeFill="background1" w:val="clear"/>
                </w:tcPr>
                <w:p w14:paraId="2B6004CA" w14:textId="5911E9D0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Safety sausage 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>with finger spool</w:t>
                  </w: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1DA4949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4DE4810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5237ABA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3CC1475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5DDB93E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4BC4D117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58963B97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FFFFFF" w:themeFill="background1" w:val="clear"/>
                </w:tcPr>
                <w:p w14:paraId="167900B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33216D1D" w14:textId="6F69DEE8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D9D9D9" w:themeFill="background1" w:themeFillShade="D9" w:val="clear"/>
                </w:tcPr>
                <w:p w14:paraId="060F013F" w14:textId="1F43A708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CD691E"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Communication 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and emergency </w:t>
                  </w:r>
                  <w:r w:rsidRPr="00CD691E">
                    <w:rPr>
                      <w:rFonts w:asciiTheme="majorHAnsi" w:cstheme="majorHAnsi" w:hAnsiTheme="majorHAnsi"/>
                      <w:sz w:val="22"/>
                      <w:szCs w:val="22"/>
                    </w:rPr>
                    <w:t>protocol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</w:rPr>
                    <w:t xml:space="preserve"> understood by all divers?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08AF7394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4DF1B641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4CE9AC03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3B78C51C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232E8ABB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4B8CED51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78791DE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597D332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5966F0C3" w14:textId="77777777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FFFFFF" w:themeFill="background1" w:val="clear"/>
                </w:tcPr>
                <w:p w14:paraId="12BB2760" w14:textId="016BA8EA" w:rsidP="0062080D" w:rsidR="0062080D" w:rsidRDefault="0062080D" w:rsidRPr="00CD691E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Shark Shield functioning and turned on prior to entering the water?</w:t>
                  </w: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30E24D0A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74B2573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78C7D57A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2555B211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FFFFFF" w:themeFill="background1" w:val="clear"/>
                </w:tcPr>
                <w:p w14:paraId="639CFCA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18969C7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FFFFFF" w:themeFill="background1" w:val="clear"/>
                </w:tcPr>
                <w:p w14:paraId="64FE5C39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FFFFFF" w:themeFill="background1" w:val="clear"/>
                </w:tcPr>
                <w:p w14:paraId="0D24D75E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  <w:tr w14:paraId="32022E13" w14:textId="77777777" w:rsidR="0062080D" w:rsidRPr="001858B8" w:rsidTr="00741C64">
              <w:trPr>
                <w:trHeight w:val="302"/>
                <w:jc w:val="right"/>
              </w:trPr>
              <w:tc>
                <w:tcPr>
                  <w:tcW w:type="dxa" w:w="6758"/>
                  <w:gridSpan w:val="2"/>
                  <w:shd w:color="auto" w:fill="D9D9D9" w:themeFill="background1" w:themeFillShade="D9" w:val="clear"/>
                </w:tcPr>
                <w:p w14:paraId="2A3DFCE0" w14:textId="1A3BC5AB" w:rsidP="0062080D" w:rsidR="0062080D" w:rsidRDefault="0062080D" w:rsidRPr="007B12DA">
                  <w:pPr>
                    <w:rPr>
                      <w:rFonts w:asciiTheme="majorHAnsi" w:cstheme="majorHAnsi" w:hAnsiTheme="majorHAnsi"/>
                      <w:sz w:val="22"/>
                      <w:szCs w:val="22"/>
                    </w:rPr>
                  </w:pPr>
                  <w:r w:rsidRPr="007B12DA">
                    <w:rPr>
                      <w:rFonts w:asciiTheme="majorHAnsi" w:cstheme="majorHAnsi" w:hAnsiTheme="majorHAnsi"/>
                      <w:sz w:val="22"/>
                      <w:szCs w:val="22"/>
                    </w:rPr>
                    <w:t>Diver fit, healthy and able to perform the dive?</w:t>
                  </w: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271AD98B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4C187DDD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62A1755A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671FF760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6"/>
                  <w:shd w:color="auto" w:fill="D9D9D9" w:themeFill="background1" w:themeFillShade="D9" w:val="clear"/>
                </w:tcPr>
                <w:p w14:paraId="50621D7A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5F11B7F8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shd w:color="auto" w:fill="D9D9D9" w:themeFill="background1" w:themeFillShade="D9" w:val="clear"/>
                </w:tcPr>
                <w:p w14:paraId="45CB9F74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type="dxa" w:w="447"/>
                  <w:tcBorders>
                    <w:right w:color="auto" w:space="0" w:sz="12" w:val="single"/>
                  </w:tcBorders>
                  <w:shd w:color="auto" w:fill="D9D9D9" w:themeFill="background1" w:themeFillShade="D9" w:val="clear"/>
                </w:tcPr>
                <w:p w14:paraId="2FB0F05F" w14:textId="77777777" w:rsidP="0062080D" w:rsidR="0062080D" w:rsidRDefault="0062080D" w:rsidRPr="001858B8">
                  <w:pPr>
                    <w:rPr>
                      <w:rFonts w:asciiTheme="majorHAnsi" w:cs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horzAnchor="margin" w:leftFromText="180" w:rightFromText="180" w:tblpXSpec="right" w:tblpY="166" w:vertAnchor="text"/>
              <w:tblOverlap w:val="never"/>
              <w:tblW w:type="dxa" w:w="10343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ook w:firstColumn="0" w:firstRow="0" w:lastColumn="0" w:lastRow="0" w:noHBand="0" w:noVBand="0" w:val="0000"/>
            </w:tblPr>
            <w:tblGrid>
              <w:gridCol w:w="10343"/>
            </w:tblGrid>
            <w:tr w14:paraId="4D9DFFA4" w14:textId="77777777" w:rsidR="0062080D" w:rsidRPr="001858B8" w:rsidTr="00863C31">
              <w:trPr>
                <w:trHeight w:val="485"/>
              </w:trPr>
              <w:tc>
                <w:tcPr>
                  <w:tcW w:type="dxa" w:w="10343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</w:tcPr>
                <w:p w14:paraId="0C0D60DF" w14:textId="05CC0BC2" w:rsidP="0062080D" w:rsidR="0074557D" w:rsidRDefault="0074557D" w:rsidRPr="006E5BD1">
                  <w:pPr>
                    <w:rPr>
                      <w:rFonts w:asciiTheme="majorHAnsi" w:cstheme="majorHAnsi" w:hAnsiTheme="majorHAnsi"/>
                      <w:b/>
                      <w:sz w:val="8"/>
                      <w:szCs w:val="8"/>
                      <w:lang w:val="en-US"/>
                    </w:rPr>
                  </w:pPr>
                </w:p>
                <w:p w14:paraId="279E7A71" w14:textId="36D61156" w:rsidP="0062080D" w:rsidR="006E5BD1" w:rsidRDefault="006E5BD1">
                  <w:pP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  <w:t xml:space="preserve">(3) </w:t>
                  </w:r>
                  <w:r w:rsidR="0062080D"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  <w:t>Prior to e</w:t>
                  </w:r>
                  <w:r w:rsidR="0062080D" w:rsidRPr="00886745"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  <w:t>ach dive:</w:t>
                  </w:r>
                  <w:r w:rsidR="00740441"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62080D"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8977C9"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8977C9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>Dive f</w:t>
                  </w:r>
                  <w:r w:rsidR="0062080D" w:rsidRPr="001858B8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lag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18120610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182372266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70298716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123667536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</w:t>
                  </w:r>
                  <w:r w:rsidR="00740441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62080D" w:rsidRPr="001858B8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Boat shark shield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203595267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 w:rsidRPr="001858B8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6341518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73061809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165340111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</w:t>
                  </w:r>
                  <w:r w:rsidR="00740441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Dive ladder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47033046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 w:rsidRPr="001858B8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155924475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194611331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57958996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716959B0" w14:textId="77777777" w:rsidP="0062080D" w:rsidR="006E5BD1" w:rsidRDefault="006E5BD1" w:rsidRPr="006E5BD1">
                  <w:pPr>
                    <w:rPr>
                      <w:rFonts w:asciiTheme="majorHAnsi" w:cstheme="majorHAnsi" w:hAnsiTheme="majorHAnsi"/>
                      <w:sz w:val="8"/>
                      <w:szCs w:val="8"/>
                      <w:lang w:val="en-US"/>
                    </w:rPr>
                  </w:pPr>
                </w:p>
                <w:p w14:paraId="0C071F8C" w14:textId="5B39983E" w:rsidP="0062080D" w:rsidR="0062080D" w:rsidRDefault="006E5BD1">
                  <w:pP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740441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754194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Dive </w:t>
                  </w:r>
                  <w:r w:rsidR="00740441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>t</w:t>
                  </w:r>
                  <w:r w:rsidR="00754194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>eam</w:t>
                  </w:r>
                  <w:r w:rsidR="00740441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and/or site</w:t>
                  </w:r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clearly marked with</w:t>
                  </w:r>
                  <w:r w:rsidR="00740441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dive float</w:t>
                  </w:r>
                  <w: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740441">
                    <w:rPr>
                      <w:rFonts w:asciiTheme="majorHAnsi" w:cstheme="majorHAnsi" w:hAnsiTheme="majorHAnsi"/>
                      <w:lang w:val="en-US"/>
                    </w:rPr>
                    <w:t>(mandatory if support vessel is not onsite)</w:t>
                  </w:r>
                  <w:r w:rsidR="0062080D" w:rsidRPr="00740441">
                    <w:rPr>
                      <w:rFonts w:asciiTheme="majorHAnsi" w:cstheme="majorHAnsi" w:hAnsiTheme="majorHAnsi"/>
                      <w:sz w:val="18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105211830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 w:rsidRPr="001858B8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-40207417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143216570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Theme="majorHAnsi" w:cstheme="majorHAnsi" w:hAnsiTheme="majorHAnsi"/>
                        <w:sz w:val="22"/>
                        <w:szCs w:val="22"/>
                        <w:lang w:val="en-US"/>
                      </w:rPr>
                      <w:id w:val="66089856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62080D">
                        <w:rPr>
                          <w:rFonts w:ascii="MS Mincho" w:cstheme="majorHAnsi" w:eastAsia="MS Mincho" w:hAnsi="MS Mincho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62080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  <w:p w14:paraId="3E9E55A4" w14:textId="77777777" w:rsidP="0062080D" w:rsidR="0074557D" w:rsidRDefault="0074557D" w:rsidRPr="006E5BD1">
                  <w:pPr>
                    <w:rPr>
                      <w:rFonts w:asciiTheme="majorHAnsi" w:cstheme="majorHAnsi" w:hAnsiTheme="majorHAnsi"/>
                      <w:sz w:val="8"/>
                      <w:szCs w:val="8"/>
                      <w:lang w:val="en-US"/>
                    </w:rPr>
                  </w:pPr>
                </w:p>
                <w:p w14:paraId="08520532" w14:textId="77777777" w:rsidP="0062080D" w:rsidR="0062080D" w:rsidRDefault="0062080D" w:rsidRPr="00783AA2">
                  <w:pPr>
                    <w:rPr>
                      <w:rFonts w:asciiTheme="majorHAnsi" w:cstheme="majorHAnsi" w:hAnsiTheme="majorHAnsi"/>
                      <w:sz w:val="8"/>
                      <w:szCs w:val="8"/>
                    </w:rPr>
                  </w:pPr>
                </w:p>
              </w:tc>
            </w:tr>
          </w:tbl>
          <w:p w14:paraId="5AA047CD" w14:textId="77777777" w:rsidP="001A0CEC" w:rsidR="00740441" w:rsidRDefault="00740441" w:rsidRPr="00740441">
            <w:pPr>
              <w:tabs>
                <w:tab w:pos="8280" w:val="right"/>
              </w:tabs>
              <w:spacing w:after="120"/>
              <w:ind w:right="26"/>
              <w:rPr>
                <w:rFonts w:asciiTheme="majorHAnsi" w:cstheme="majorHAnsi" w:hAnsiTheme="majorHAnsi"/>
                <w:b/>
                <w:sz w:val="8"/>
                <w:szCs w:val="8"/>
              </w:rPr>
            </w:pPr>
          </w:p>
          <w:p w14:paraId="71BA985D" w14:textId="2FFAC4EE" w:rsidP="001858B8" w:rsidR="006E5BD1" w:rsidRDefault="006E5BD1">
            <w:pPr>
              <w:tabs>
                <w:tab w:pos="8280" w:val="right"/>
              </w:tabs>
              <w:spacing w:after="120"/>
              <w:ind w:right="26"/>
              <w:rPr>
                <w:rFonts w:asciiTheme="majorHAnsi" w:cstheme="majorHAnsi" w:hAnsiTheme="majorHAnsi"/>
                <w:sz w:val="8"/>
                <w:szCs w:val="8"/>
              </w:rPr>
            </w:pPr>
          </w:p>
          <w:tbl>
            <w:tblPr>
              <w:tblpPr w:horzAnchor="margin" w:leftFromText="180" w:rightFromText="180" w:tblpXSpec="right" w:tblpY="166" w:vertAnchor="text"/>
              <w:tblOverlap w:val="never"/>
              <w:tblW w:type="dxa" w:w="10343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ook w:firstColumn="0" w:firstRow="0" w:lastColumn="0" w:lastRow="0" w:noHBand="0" w:noVBand="0" w:val="0000"/>
            </w:tblPr>
            <w:tblGrid>
              <w:gridCol w:w="10343"/>
            </w:tblGrid>
            <w:tr w14:paraId="51F9DAA0" w14:textId="77777777" w:rsidR="0074557D" w:rsidRPr="001858B8" w:rsidTr="00863C31">
              <w:trPr>
                <w:trHeight w:val="485"/>
              </w:trPr>
              <w:tc>
                <w:tcPr>
                  <w:tcW w:type="dxa" w:w="10343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</w:tcPr>
                <w:p w14:paraId="3A9186A5" w14:textId="77777777" w:rsidP="0074557D" w:rsidR="0074557D" w:rsidRDefault="0074557D" w:rsidRPr="006E5BD1">
                  <w:pPr>
                    <w:rPr>
                      <w:rFonts w:asciiTheme="majorHAnsi" w:cstheme="majorHAnsi" w:hAnsiTheme="majorHAnsi"/>
                      <w:b/>
                      <w:sz w:val="8"/>
                      <w:szCs w:val="8"/>
                      <w:lang w:val="en-US"/>
                    </w:rPr>
                  </w:pPr>
                </w:p>
                <w:p w14:paraId="2C9FD6D2" w14:textId="77777777" w:rsidP="006E5BD1" w:rsidR="006E5BD1" w:rsidRDefault="006E5BD1">
                  <w:pPr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</w:pPr>
                  <w:r w:rsidRPr="006E5BD1"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  <w:t>Comments:</w:t>
                  </w:r>
                </w:p>
                <w:p w14:paraId="0B00F0E3" w14:textId="77777777" w:rsidP="006E5BD1" w:rsidR="006E5BD1" w:rsidRDefault="006E5BD1" w:rsidRPr="006E5BD1">
                  <w:pPr>
                    <w:rPr>
                      <w:rFonts w:asciiTheme="majorHAnsi" w:cstheme="majorHAnsi" w:hAnsiTheme="majorHAnsi"/>
                      <w:b/>
                      <w:sz w:val="22"/>
                      <w:szCs w:val="22"/>
                      <w:lang w:val="en-US"/>
                    </w:rPr>
                  </w:pPr>
                </w:p>
                <w:p w14:paraId="683BD133" w14:textId="7C7043FF" w:rsidP="0074557D" w:rsidR="0074557D" w:rsidRDefault="006E5BD1">
                  <w:pP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>List o</w:t>
                  </w:r>
                  <w:r w:rsidR="0074557D"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>ther equipment checked:</w:t>
                  </w:r>
                </w:p>
                <w:p w14:paraId="59D57DCC" w14:textId="77777777" w:rsidP="0074557D" w:rsidR="0074557D" w:rsidRDefault="0074557D">
                  <w:pP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</w:pPr>
                </w:p>
                <w:p w14:paraId="6E47E701" w14:textId="2A786F7C" w:rsidP="0074557D" w:rsidR="0074557D" w:rsidRDefault="006E5BD1">
                  <w:pP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  <w:t>Any faulty equipment tagged out:</w:t>
                  </w:r>
                </w:p>
                <w:p w14:paraId="1F159D16" w14:textId="77777777" w:rsidP="0074557D" w:rsidR="0074557D" w:rsidRDefault="0074557D" w:rsidRPr="001858B8">
                  <w:pPr>
                    <w:rPr>
                      <w:rFonts w:asciiTheme="majorHAnsi" w:cstheme="majorHAnsi" w:hAnsiTheme="majorHAnsi"/>
                      <w:sz w:val="22"/>
                      <w:szCs w:val="22"/>
                      <w:lang w:val="en-US"/>
                    </w:rPr>
                  </w:pPr>
                </w:p>
                <w:p w14:paraId="1B3817E8" w14:textId="77777777" w:rsidP="0074557D" w:rsidR="0074557D" w:rsidRDefault="0074557D" w:rsidRPr="00783AA2">
                  <w:pPr>
                    <w:rPr>
                      <w:rFonts w:asciiTheme="majorHAnsi" w:cstheme="majorHAnsi" w:hAnsiTheme="majorHAnsi"/>
                      <w:sz w:val="8"/>
                      <w:szCs w:val="8"/>
                    </w:rPr>
                  </w:pPr>
                </w:p>
              </w:tc>
            </w:tr>
          </w:tbl>
          <w:p w14:paraId="1E74108A" w14:textId="77777777" w:rsidP="001858B8" w:rsidR="0074557D" w:rsidRDefault="0074557D">
            <w:pPr>
              <w:tabs>
                <w:tab w:pos="8280" w:val="right"/>
              </w:tabs>
              <w:spacing w:after="120"/>
              <w:ind w:right="26"/>
              <w:rPr>
                <w:rFonts w:asciiTheme="majorHAnsi" w:cstheme="majorHAnsi" w:hAnsiTheme="majorHAnsi"/>
                <w:sz w:val="22"/>
                <w:szCs w:val="22"/>
              </w:rPr>
            </w:pPr>
          </w:p>
          <w:p w14:paraId="1A9FC7BA" w14:textId="5137C09C" w:rsidP="001858B8" w:rsidR="00144E1F" w:rsidRDefault="001858B8" w:rsidRPr="001858B8">
            <w:pPr>
              <w:tabs>
                <w:tab w:pos="8280" w:val="right"/>
              </w:tabs>
              <w:spacing w:after="120"/>
              <w:ind w:right="26"/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 xml:space="preserve">    </w:t>
            </w:r>
            <w:r w:rsidR="003E7134" w:rsidRPr="0056795C">
              <w:rPr>
                <w:rFonts w:asciiTheme="majorHAnsi" w:cstheme="majorHAnsi" w:hAnsiTheme="majorHAnsi"/>
                <w:b/>
                <w:bCs/>
                <w:sz w:val="22"/>
                <w:szCs w:val="22"/>
              </w:rPr>
              <w:t>Dive Coordinator</w:t>
            </w:r>
            <w:r w:rsidR="004613A5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 w:rsidR="003E7134" w:rsidRPr="001858B8">
              <w:rPr>
                <w:rFonts w:asciiTheme="majorHAnsi" w:cstheme="majorHAnsi" w:hAnsiTheme="majorHAnsi"/>
                <w:sz w:val="22"/>
                <w:szCs w:val="22"/>
              </w:rPr>
              <w:t>______________</w:t>
            </w:r>
            <w:r w:rsidR="003E7134">
              <w:rPr>
                <w:rFonts w:asciiTheme="majorHAnsi" w:cstheme="majorHAnsi" w:hAnsiTheme="majorHAnsi"/>
                <w:sz w:val="22"/>
                <w:szCs w:val="22"/>
              </w:rPr>
              <w:t>______</w:t>
            </w:r>
            <w:r w:rsidR="004613A5">
              <w:rPr>
                <w:rFonts w:asciiTheme="majorHAnsi" w:cstheme="majorHAnsi" w:hAnsiTheme="majorHAnsi"/>
                <w:sz w:val="22"/>
                <w:szCs w:val="22"/>
              </w:rPr>
              <w:t>____________</w:t>
            </w:r>
            <w:r w:rsidR="003E7134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 w:rsidR="003E7134" w:rsidRPr="0056795C">
              <w:rPr>
                <w:rFonts w:asciiTheme="majorHAnsi" w:cstheme="majorHAnsi" w:hAnsiTheme="majorHAnsi"/>
                <w:b/>
                <w:bCs/>
                <w:sz w:val="22"/>
                <w:szCs w:val="22"/>
              </w:rPr>
              <w:t>Signature</w:t>
            </w:r>
            <w:r w:rsidR="003E7134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 w:rsidR="003E7134" w:rsidRPr="001858B8">
              <w:rPr>
                <w:rFonts w:asciiTheme="majorHAnsi" w:cstheme="majorHAnsi" w:hAnsiTheme="majorHAnsi"/>
                <w:sz w:val="22"/>
                <w:szCs w:val="22"/>
              </w:rPr>
              <w:t>____________</w:t>
            </w:r>
            <w:r w:rsidR="004613A5">
              <w:rPr>
                <w:rFonts w:asciiTheme="majorHAnsi" w:cstheme="majorHAnsi" w:hAnsiTheme="majorHAnsi"/>
                <w:sz w:val="22"/>
                <w:szCs w:val="22"/>
              </w:rPr>
              <w:t>____</w:t>
            </w:r>
            <w:r w:rsidR="003E7134" w:rsidRPr="001858B8">
              <w:rPr>
                <w:rFonts w:asciiTheme="majorHAnsi" w:cstheme="majorHAnsi" w:hAnsiTheme="majorHAnsi"/>
                <w:sz w:val="22"/>
                <w:szCs w:val="22"/>
              </w:rPr>
              <w:t>__</w:t>
            </w:r>
            <w:r w:rsidR="003E7134">
              <w:rPr>
                <w:rFonts w:asciiTheme="majorHAnsi" w:cstheme="majorHAnsi" w:hAnsiTheme="majorHAnsi"/>
                <w:sz w:val="22"/>
                <w:szCs w:val="22"/>
              </w:rPr>
              <w:t>_____</w:t>
            </w:r>
            <w:r w:rsidR="004F1CD3">
              <w:rPr>
                <w:rFonts w:asciiTheme="majorHAnsi" w:cstheme="majorHAnsi" w:hAnsiTheme="majorHAnsi"/>
                <w:sz w:val="22"/>
                <w:szCs w:val="22"/>
              </w:rPr>
              <w:t>_____</w:t>
            </w:r>
          </w:p>
          <w:p w14:paraId="5D8B89E0" w14:textId="77777777" w:rsidP="00144E1F" w:rsidR="00144E1F" w:rsidRDefault="00144E1F" w:rsidRPr="001858B8">
            <w:pPr>
              <w:rPr>
                <w:rFonts w:asciiTheme="majorHAnsi" w:cstheme="majorHAnsi" w:hAnsiTheme="majorHAnsi"/>
              </w:rPr>
            </w:pPr>
          </w:p>
          <w:p w14:paraId="6228B5D4" w14:textId="62E4F5DD" w:rsidP="001A0CEC" w:rsidR="00144E1F" w:rsidRDefault="001858B8" w:rsidRPr="0056795C">
            <w:pPr>
              <w:tabs>
                <w:tab w:pos="8175" w:val="left"/>
              </w:tabs>
              <w:rPr>
                <w:rFonts w:ascii="Arial" w:cs="Arial" w:hAnsi="Arial"/>
                <w:bCs/>
                <w:sz w:val="22"/>
                <w:szCs w:val="22"/>
              </w:rPr>
            </w:pPr>
            <w:r w:rsidRPr="0056795C">
              <w:rPr>
                <w:rFonts w:asciiTheme="majorHAnsi" w:cstheme="majorHAnsi" w:hAnsiTheme="majorHAnsi"/>
                <w:bCs/>
              </w:rPr>
              <w:t xml:space="preserve">    </w:t>
            </w:r>
            <w:r w:rsidRPr="0056795C">
              <w:rPr>
                <w:rFonts w:asciiTheme="majorHAnsi" w:cstheme="majorHAnsi" w:hAnsiTheme="majorHAnsi"/>
                <w:bCs/>
                <w:sz w:val="18"/>
                <w:szCs w:val="18"/>
              </w:rPr>
              <w:t xml:space="preserve"> </w:t>
            </w:r>
            <w:r w:rsidR="00D74E23" w:rsidRPr="0056795C">
              <w:rPr>
                <w:rFonts w:asciiTheme="majorHAnsi" w:cstheme="majorHAnsi" w:hAnsiTheme="majorHAnsi"/>
                <w:bCs/>
                <w:sz w:val="22"/>
                <w:szCs w:val="22"/>
              </w:rPr>
              <w:t>*</w:t>
            </w:r>
            <w:r w:rsidR="00144E1F" w:rsidRPr="0056795C">
              <w:rPr>
                <w:rFonts w:asciiTheme="majorHAnsi" w:cstheme="majorHAnsi" w:hAnsiTheme="majorHAnsi"/>
                <w:bCs/>
                <w:sz w:val="22"/>
                <w:szCs w:val="22"/>
              </w:rPr>
              <w:t xml:space="preserve">A signed copy of </w:t>
            </w:r>
            <w:r w:rsidRPr="0056795C">
              <w:rPr>
                <w:rFonts w:asciiTheme="majorHAnsi" w:cstheme="majorHAnsi" w:hAnsiTheme="majorHAnsi"/>
                <w:bCs/>
                <w:sz w:val="22"/>
                <w:szCs w:val="22"/>
              </w:rPr>
              <w:t xml:space="preserve">this form </w:t>
            </w:r>
            <w:r w:rsidR="00541D5E" w:rsidRPr="0056795C">
              <w:rPr>
                <w:rFonts w:asciiTheme="majorHAnsi" w:cstheme="majorHAnsi" w:hAnsiTheme="majorHAnsi"/>
                <w:bCs/>
                <w:sz w:val="22"/>
                <w:szCs w:val="22"/>
              </w:rPr>
              <w:t xml:space="preserve">must be submitted to the Maritime Safety </w:t>
            </w:r>
            <w:r w:rsidR="0056795C" w:rsidRPr="0056795C">
              <w:rPr>
                <w:rFonts w:asciiTheme="majorHAnsi" w:cstheme="majorHAnsi" w:hAnsiTheme="majorHAnsi"/>
                <w:bCs/>
                <w:sz w:val="22"/>
                <w:szCs w:val="22"/>
              </w:rPr>
              <w:t xml:space="preserve">Dive </w:t>
            </w:r>
            <w:r w:rsidR="00541D5E" w:rsidRPr="0056795C">
              <w:rPr>
                <w:rFonts w:asciiTheme="majorHAnsi" w:cstheme="majorHAnsi" w:hAnsiTheme="majorHAnsi"/>
                <w:bCs/>
                <w:sz w:val="22"/>
                <w:szCs w:val="22"/>
              </w:rPr>
              <w:t>Officer (Matt Lloyd)</w:t>
            </w:r>
            <w:r w:rsidR="00D23BCF" w:rsidRPr="0056795C">
              <w:rPr>
                <w:rFonts w:asciiTheme="majorHAnsi" w:cstheme="majorHAnsi" w:hAnsiTheme="majorHAnsi"/>
                <w:bCs/>
                <w:sz w:val="22"/>
                <w:szCs w:val="22"/>
              </w:rPr>
              <w:t xml:space="preserve"> post trip</w:t>
            </w:r>
            <w:r w:rsidR="0056795C">
              <w:rPr>
                <w:rFonts w:asciiTheme="majorHAnsi" w:cs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type="dxa" w:w="222"/>
          </w:tcPr>
          <w:p w14:paraId="4ED45E5B" w14:textId="77777777" w:rsidP="00AC207B" w:rsidR="00F93D9E" w:rsidRDefault="00F93D9E" w:rsidRPr="009B5727">
            <w:pPr>
              <w:tabs>
                <w:tab w:pos="8280" w:val="right"/>
              </w:tabs>
              <w:spacing w:after="120"/>
              <w:ind w:right="26"/>
              <w:rPr>
                <w:rFonts w:ascii="Arial" w:cs="Arial" w:hAnsi="Arial"/>
              </w:rPr>
            </w:pPr>
          </w:p>
        </w:tc>
      </w:tr>
    </w:tbl>
    <w:p w14:paraId="6276D675" w14:textId="77777777" w:rsidP="006E5BD1" w:rsidR="00F84BA1" w:rsidRDefault="00F84BA1"/>
    <w:sectPr w:rsidR="00F84BA1" w:rsidSect="00741C64">
      <w:footerReference r:id="rId9" w:type="default"/>
      <w:pgSz w:code="9" w:h="16838" w:w="11906"/>
      <w:pgMar w:bottom="720" w:footer="284" w:gutter="0" w:header="284" w:left="720" w:right="720" w:top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06663" w14:textId="77777777" w:rsidR="005C32E7" w:rsidRDefault="005C32E7" w:rsidP="00DD3119">
      <w:r>
        <w:separator/>
      </w:r>
    </w:p>
  </w:endnote>
  <w:endnote w:type="continuationSeparator" w:id="0">
    <w:p w14:paraId="129C12FD" w14:textId="77777777" w:rsidR="005C32E7" w:rsidRDefault="005C32E7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447E28AE" w14:textId="545CD427" w:rsidR="005C32E7" w:rsidRDefault="005C32E7" w:rsidRPr="005377DE">
    <w:pPr>
      <w:pStyle w:val="Footer"/>
      <w:rPr>
        <w:rFonts w:asciiTheme="majorHAnsi" w:cstheme="majorHAnsi" w:hAnsiTheme="majorHAnsi"/>
        <w:sz w:val="16"/>
        <w:szCs w:val="16"/>
      </w:rPr>
    </w:pPr>
    <w:r w:rsidRPr="00DD3119">
      <w:rPr>
        <w:rFonts w:asciiTheme="majorHAnsi" w:cstheme="majorHAnsi" w:hAnsiTheme="majorHAnsi"/>
        <w:sz w:val="16"/>
        <w:szCs w:val="16"/>
      </w:rPr>
      <w:fldChar w:fldCharType="begin"/>
    </w:r>
    <w:r w:rsidRPr="00DD3119">
      <w:rPr>
        <w:rFonts w:asciiTheme="majorHAnsi" w:cstheme="majorHAnsi" w:hAnsiTheme="majorHAnsi"/>
        <w:sz w:val="16"/>
        <w:szCs w:val="16"/>
      </w:rPr>
      <w:instrText xml:space="preserve"> FILENAME   \* MERGEFORMAT </w:instrText>
    </w:r>
    <w:r w:rsidRPr="00DD3119">
      <w:rPr>
        <w:rFonts w:asciiTheme="majorHAnsi" w:cstheme="majorHAnsi" w:hAnsiTheme="majorHAnsi"/>
        <w:sz w:val="16"/>
        <w:szCs w:val="16"/>
      </w:rPr>
      <w:fldChar w:fldCharType="separate"/>
    </w:r>
    <w:r w:rsidR="0056795C">
      <w:rPr>
        <w:rFonts w:asciiTheme="majorHAnsi" w:cstheme="majorHAnsi" w:hAnsiTheme="majorHAnsi"/>
        <w:noProof/>
        <w:sz w:val="16"/>
        <w:szCs w:val="16"/>
      </w:rPr>
      <w:t xml:space="preserve">(c) </w:t>
    </w:r>
    <w:r w:rsidR="00740441">
      <w:rPr>
        <w:rFonts w:asciiTheme="majorHAnsi" w:cstheme="majorHAnsi" w:hAnsiTheme="majorHAnsi"/>
        <w:noProof/>
        <w:sz w:val="16"/>
        <w:szCs w:val="16"/>
      </w:rPr>
      <w:t>DIV</w:t>
    </w:r>
    <w:r w:rsidR="0056795C">
      <w:rPr>
        <w:rFonts w:asciiTheme="majorHAnsi" w:cstheme="majorHAnsi" w:hAnsiTheme="majorHAnsi"/>
        <w:noProof/>
        <w:sz w:val="16"/>
        <w:szCs w:val="16"/>
      </w:rPr>
      <w:t>ING</w:t>
    </w:r>
    <w:r w:rsidR="00740441">
      <w:rPr>
        <w:rFonts w:asciiTheme="majorHAnsi" w:cstheme="majorHAnsi" w:hAnsiTheme="majorHAnsi"/>
        <w:noProof/>
        <w:sz w:val="16"/>
        <w:szCs w:val="16"/>
      </w:rPr>
      <w:t xml:space="preserve"> EQUIPMENT CHECKLIST</w:t>
    </w:r>
    <w:r w:rsidR="0056795C">
      <w:rPr>
        <w:rFonts w:asciiTheme="majorHAnsi" w:cstheme="majorHAnsi" w:hAnsiTheme="majorHAnsi"/>
        <w:noProof/>
        <w:sz w:val="16"/>
        <w:szCs w:val="16"/>
      </w:rPr>
      <w:t xml:space="preserve"> v1.3 </w:t>
    </w:r>
    <w:r w:rsidR="00740441">
      <w:rPr>
        <w:rFonts w:asciiTheme="majorHAnsi" w:cstheme="majorHAnsi" w:hAnsiTheme="majorHAnsi"/>
        <w:noProof/>
        <w:sz w:val="16"/>
        <w:szCs w:val="16"/>
      </w:rPr>
      <w:t>20</w:t>
    </w:r>
    <w:r w:rsidR="0056795C">
      <w:rPr>
        <w:rFonts w:asciiTheme="majorHAnsi" w:cstheme="majorHAnsi" w:hAnsiTheme="majorHAnsi"/>
        <w:noProof/>
        <w:sz w:val="16"/>
        <w:szCs w:val="16"/>
      </w:rPr>
      <w:t>20</w:t>
    </w:r>
    <w:r w:rsidRPr="00DD3119">
      <w:rPr>
        <w:rFonts w:asciiTheme="majorHAnsi" w:cs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784F33D9" w14:textId="77777777" w:rsidP="00DD3119" w:rsidR="005C32E7" w:rsidRDefault="005C32E7">
      <w:r>
        <w:separator/>
      </w:r>
    </w:p>
  </w:footnote>
  <w:footnote w:id="0" w:type="continuationSeparator">
    <w:p w14:paraId="36375D85" w14:textId="77777777" w:rsidP="00DD3119" w:rsidR="005C32E7" w:rsidRDefault="005C32E7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094D0859"/>
    <w:multiLevelType w:val="hybridMultilevel"/>
    <w:tmpl w:val="2362DD10"/>
    <w:lvl w:ilvl="0" w:tplc="02F6D09A">
      <w:start w:val="1"/>
      <w:numFmt w:val="lowerRoman"/>
      <w:lvlText w:val="(%1)"/>
      <w:lvlJc w:val="left"/>
      <w:pPr>
        <w:ind w:hanging="720" w:left="108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197C5202"/>
    <w:multiLevelType w:val="hybridMultilevel"/>
    <w:tmpl w:val="86AC0EBA"/>
    <w:lvl w:ilvl="0" w:tplc="AE4C087A">
      <w:start w:val="1"/>
      <w:numFmt w:val="lowerRoman"/>
      <w:lvlText w:val="(%1)"/>
      <w:lvlJc w:val="left"/>
      <w:pPr>
        <w:ind w:hanging="720" w:left="108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26A0020D"/>
    <w:multiLevelType w:val="hybridMultilevel"/>
    <w:tmpl w:val="E724F72A"/>
    <w:lvl w:ilvl="0" w:tplc="68260C94">
      <w:start w:val="10"/>
      <w:numFmt w:val="bullet"/>
      <w:lvlText w:val=""/>
      <w:lvlJc w:val="left"/>
      <w:pPr>
        <w:ind w:hanging="360" w:left="720"/>
      </w:pPr>
      <w:rPr>
        <w:rFonts w:ascii="Symbol" w:cs="Times New Roman" w:eastAsia="Times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6">
    <w:nsid w:val="70263291"/>
    <w:multiLevelType w:val="hybridMultilevel"/>
    <w:tmpl w:val="65B2B65C"/>
    <w:lvl w:ilvl="0" w:tplc="DCC88EE4">
      <w:start w:val="1"/>
      <w:numFmt w:val="lowerRoman"/>
      <w:lvlText w:val="(%1)"/>
      <w:lvlJc w:val="left"/>
      <w:pPr>
        <w:ind w:hanging="720" w:left="108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7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25219"/>
    <w:rsid w:val="00031BB4"/>
    <w:rsid w:val="00044BB4"/>
    <w:rsid w:val="00061A98"/>
    <w:rsid w:val="000675A8"/>
    <w:rsid w:val="0007297C"/>
    <w:rsid w:val="000870CC"/>
    <w:rsid w:val="000A7A8D"/>
    <w:rsid w:val="000D4104"/>
    <w:rsid w:val="000F0D0B"/>
    <w:rsid w:val="00101EC9"/>
    <w:rsid w:val="00144E1F"/>
    <w:rsid w:val="00147BB9"/>
    <w:rsid w:val="0018175D"/>
    <w:rsid w:val="001858B8"/>
    <w:rsid w:val="00192F27"/>
    <w:rsid w:val="001A0CEC"/>
    <w:rsid w:val="001B61F5"/>
    <w:rsid w:val="001C75B0"/>
    <w:rsid w:val="00262CD5"/>
    <w:rsid w:val="0026584D"/>
    <w:rsid w:val="002716B7"/>
    <w:rsid w:val="00276451"/>
    <w:rsid w:val="0028300E"/>
    <w:rsid w:val="002C4ACF"/>
    <w:rsid w:val="002E5D69"/>
    <w:rsid w:val="00316D6C"/>
    <w:rsid w:val="00357313"/>
    <w:rsid w:val="00380F57"/>
    <w:rsid w:val="003830BF"/>
    <w:rsid w:val="003A22B2"/>
    <w:rsid w:val="003B3A90"/>
    <w:rsid w:val="003D50CC"/>
    <w:rsid w:val="003E2EAE"/>
    <w:rsid w:val="003E68A5"/>
    <w:rsid w:val="003E7134"/>
    <w:rsid w:val="00422590"/>
    <w:rsid w:val="0043240C"/>
    <w:rsid w:val="00442D70"/>
    <w:rsid w:val="00446237"/>
    <w:rsid w:val="00451B36"/>
    <w:rsid w:val="004613A5"/>
    <w:rsid w:val="00475C98"/>
    <w:rsid w:val="00486818"/>
    <w:rsid w:val="004B33E5"/>
    <w:rsid w:val="004F1CD3"/>
    <w:rsid w:val="0053669E"/>
    <w:rsid w:val="005377DE"/>
    <w:rsid w:val="00541D5E"/>
    <w:rsid w:val="0056795C"/>
    <w:rsid w:val="005711CD"/>
    <w:rsid w:val="005734F9"/>
    <w:rsid w:val="005C02E5"/>
    <w:rsid w:val="005C230C"/>
    <w:rsid w:val="005C32E7"/>
    <w:rsid w:val="005C3548"/>
    <w:rsid w:val="005E4403"/>
    <w:rsid w:val="005F77D1"/>
    <w:rsid w:val="00612FD4"/>
    <w:rsid w:val="006143C6"/>
    <w:rsid w:val="0062080D"/>
    <w:rsid w:val="00621101"/>
    <w:rsid w:val="0063184C"/>
    <w:rsid w:val="00647DC4"/>
    <w:rsid w:val="00696FDB"/>
    <w:rsid w:val="006B3EC6"/>
    <w:rsid w:val="006C74DE"/>
    <w:rsid w:val="006E4D0C"/>
    <w:rsid w:val="006E5BD1"/>
    <w:rsid w:val="006E7665"/>
    <w:rsid w:val="007161CE"/>
    <w:rsid w:val="007166E4"/>
    <w:rsid w:val="00740441"/>
    <w:rsid w:val="00741C64"/>
    <w:rsid w:val="0074557D"/>
    <w:rsid w:val="00754194"/>
    <w:rsid w:val="00757281"/>
    <w:rsid w:val="00783AA2"/>
    <w:rsid w:val="00791C81"/>
    <w:rsid w:val="007A634C"/>
    <w:rsid w:val="007A6859"/>
    <w:rsid w:val="007B12DA"/>
    <w:rsid w:val="007D096F"/>
    <w:rsid w:val="00844230"/>
    <w:rsid w:val="0086261A"/>
    <w:rsid w:val="00886333"/>
    <w:rsid w:val="00886745"/>
    <w:rsid w:val="008977C9"/>
    <w:rsid w:val="008C0096"/>
    <w:rsid w:val="008C689A"/>
    <w:rsid w:val="008D1396"/>
    <w:rsid w:val="008E652E"/>
    <w:rsid w:val="008E700C"/>
    <w:rsid w:val="00905725"/>
    <w:rsid w:val="00937F37"/>
    <w:rsid w:val="00943DE6"/>
    <w:rsid w:val="00965757"/>
    <w:rsid w:val="00973A0D"/>
    <w:rsid w:val="009918E3"/>
    <w:rsid w:val="00995644"/>
    <w:rsid w:val="009B6502"/>
    <w:rsid w:val="009B6E80"/>
    <w:rsid w:val="009C7D35"/>
    <w:rsid w:val="00A23526"/>
    <w:rsid w:val="00A25EAC"/>
    <w:rsid w:val="00A358E1"/>
    <w:rsid w:val="00A61298"/>
    <w:rsid w:val="00A615FF"/>
    <w:rsid w:val="00A73FFB"/>
    <w:rsid w:val="00A83EFA"/>
    <w:rsid w:val="00A92E3C"/>
    <w:rsid w:val="00A966CC"/>
    <w:rsid w:val="00AA6AE9"/>
    <w:rsid w:val="00AC207B"/>
    <w:rsid w:val="00AD2600"/>
    <w:rsid w:val="00B36289"/>
    <w:rsid w:val="00B4638A"/>
    <w:rsid w:val="00B57673"/>
    <w:rsid w:val="00B94A8A"/>
    <w:rsid w:val="00BA08D1"/>
    <w:rsid w:val="00BA4F07"/>
    <w:rsid w:val="00BB0BE7"/>
    <w:rsid w:val="00BB153A"/>
    <w:rsid w:val="00BE75E8"/>
    <w:rsid w:val="00C22662"/>
    <w:rsid w:val="00C82850"/>
    <w:rsid w:val="00C96536"/>
    <w:rsid w:val="00CA673B"/>
    <w:rsid w:val="00CC56D7"/>
    <w:rsid w:val="00CD691E"/>
    <w:rsid w:val="00CF683C"/>
    <w:rsid w:val="00D174FF"/>
    <w:rsid w:val="00D23BCF"/>
    <w:rsid w:val="00D254EB"/>
    <w:rsid w:val="00D33133"/>
    <w:rsid w:val="00D334A4"/>
    <w:rsid w:val="00D572B3"/>
    <w:rsid w:val="00D74E23"/>
    <w:rsid w:val="00D979EB"/>
    <w:rsid w:val="00DA68F0"/>
    <w:rsid w:val="00DB2EBB"/>
    <w:rsid w:val="00DC107B"/>
    <w:rsid w:val="00DD15BC"/>
    <w:rsid w:val="00DD3119"/>
    <w:rsid w:val="00DD54C3"/>
    <w:rsid w:val="00E30E25"/>
    <w:rsid w:val="00E373AA"/>
    <w:rsid w:val="00E509E8"/>
    <w:rsid w:val="00E77121"/>
    <w:rsid w:val="00EA0053"/>
    <w:rsid w:val="00EA4BD6"/>
    <w:rsid w:val="00ED55B1"/>
    <w:rsid w:val="00F05597"/>
    <w:rsid w:val="00F32464"/>
    <w:rsid w:val="00F44A01"/>
    <w:rsid w:val="00F76F1B"/>
    <w:rsid w:val="00F84BA1"/>
    <w:rsid w:val="00F93D9E"/>
    <w:rsid w:val="00FB2755"/>
    <w:rsid w:val="00FC4522"/>
    <w:rsid w:val="00FD72B0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6145" v:ext="edit"/>
    <o:shapelayout v:ext="edit">
      <o:idmap data="1" v:ext="edit"/>
    </o:shapelayout>
  </w:shapeDefaults>
  <w:decimalSymbol w:val="."/>
  <w:listSeparator w:val=","/>
  <w14:docId w14:val="13B63F75"/>
  <w15:chartTrackingRefBased/>
  <w15:docId w15:val="{40E0AFF6-E3CD-46F1-B046-6773B7E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3E2EAE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Hyperlink" w:type="character">
    <w:name w:val="Hyperlink"/>
    <w:basedOn w:val="DefaultParagraphFont"/>
    <w:rsid w:val="0007297C"/>
    <w:rPr>
      <w:color w:val="0000FF"/>
      <w:u w:val="single"/>
    </w:rPr>
  </w:style>
  <w:style w:styleId="FollowedHyperlink" w:type="character">
    <w:name w:val="FollowedHyperlink"/>
    <w:basedOn w:val="DefaultParagraphFont"/>
    <w:uiPriority w:val="99"/>
    <w:semiHidden/>
    <w:unhideWhenUsed/>
    <w:rsid w:val="00486818"/>
    <w:rPr>
      <w:color w:themeColor="followedHyperlink" w:val="800080"/>
      <w:u w:val="single"/>
    </w:rPr>
  </w:style>
  <w:style w:styleId="CommentReference" w:type="character">
    <w:name w:val="annotation reference"/>
    <w:basedOn w:val="DefaultParagraphFont"/>
    <w:uiPriority w:val="99"/>
    <w:semiHidden/>
    <w:unhideWhenUsed/>
    <w:rsid w:val="008E700C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8E700C"/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8E700C"/>
    <w:rPr>
      <w:rFonts w:ascii="Times" w:cs="Times New Roman" w:eastAsia="Times" w:hAnsi="Times"/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8E700C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8E700C"/>
    <w:rPr>
      <w:rFonts w:ascii="Times" w:cs="Times New Roman" w:eastAsia="Times" w:hAnsi="Times"/>
      <w:b/>
      <w:bCs/>
      <w:sz w:val="20"/>
      <w:szCs w:val="2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8E700C"/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8E700C"/>
    <w:rPr>
      <w:rFonts w:ascii="Segoe UI" w:cs="Segoe UI" w:eastAsia="Times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A9EC-4820-454C-933B-A05C1036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2016-06-24T02:40:00Z</dcterms:created>
  <dc:creator>Chris Euripides</dc:creator>
  <cp:lastModifiedBy>Matt Lloyd</cp:lastModifiedBy>
  <cp:lastPrinted>2019-01-21T02:55:00Z</cp:lastPrinted>
  <dcterms:modified xsi:type="dcterms:W3CDTF">2020-03-03T03:57:00Z</dcterms:modified>
  <cp:revision>80</cp:revision>
  <dc:title>Diving equipment checklist</dc:title>
</cp:coreProperties>
</file>