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8F105" w14:textId="4FF2CBB9" w:rsidR="000473E3" w:rsidRDefault="000C4AC1">
      <w:pPr>
        <w:rPr>
          <w:rStyle w:val="normaltextrun"/>
          <w:rFonts w:ascii="Arial" w:hAnsi="Arial" w:cs="Arial"/>
          <w:b/>
          <w:bCs/>
          <w:color w:val="002060"/>
          <w:sz w:val="32"/>
          <w:szCs w:val="32"/>
          <w:shd w:val="clear" w:color="auto" w:fill="FFFFFF"/>
        </w:rPr>
      </w:pPr>
      <w:bookmarkStart w:id="0" w:name="_GoBack"/>
      <w:bookmarkEnd w:id="0"/>
      <w:r>
        <w:rPr>
          <w:noProof/>
          <w:lang w:eastAsia="en-AU"/>
        </w:rPr>
        <w:drawing>
          <wp:inline distT="0" distB="0" distL="0" distR="0" wp14:anchorId="35CB4682" wp14:editId="525CA817">
            <wp:extent cx="12954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23875"/>
                    </a:xfrm>
                    <a:prstGeom prst="rect">
                      <a:avLst/>
                    </a:prstGeom>
                    <a:noFill/>
                    <a:ln>
                      <a:noFill/>
                    </a:ln>
                  </pic:spPr>
                </pic:pic>
              </a:graphicData>
            </a:graphic>
          </wp:inline>
        </w:drawing>
      </w:r>
      <w:r w:rsidR="456B7E57" w:rsidRPr="000C4AC1">
        <w:rPr>
          <w:rFonts w:ascii="Arial" w:hAnsi="Arial" w:cs="Arial"/>
          <w:b/>
          <w:bCs/>
          <w:color w:val="002060"/>
          <w:sz w:val="32"/>
          <w:szCs w:val="32"/>
          <w:shd w:val="clear" w:color="auto" w:fill="FFFFFF"/>
        </w:rPr>
        <w:t xml:space="preserve"> </w:t>
      </w:r>
      <w:r w:rsidR="456B7E57">
        <w:rPr>
          <w:rStyle w:val="normaltextrun"/>
          <w:rFonts w:ascii="Arial" w:hAnsi="Arial" w:cs="Arial"/>
          <w:b/>
          <w:bCs/>
          <w:color w:val="002060"/>
          <w:sz w:val="32"/>
          <w:szCs w:val="32"/>
          <w:shd w:val="clear" w:color="auto" w:fill="FFFFFF"/>
        </w:rPr>
        <w:t>GENERAL TRAILER GUIDELINES</w:t>
      </w:r>
    </w:p>
    <w:p w14:paraId="36082262" w14:textId="498AE468" w:rsidR="00035169" w:rsidRDefault="00035169" w:rsidP="00035169">
      <w:pPr>
        <w:pStyle w:val="CommentText"/>
      </w:pPr>
      <w:r>
        <w:t>Towing a trailer requires additional driving skills and safety precautions. The trailer may be a caravan or camper trailer, boat trailer, horse float or special-purpose trailer.</w:t>
      </w:r>
      <w:r w:rsidR="007C6A05">
        <w:t xml:space="preserve"> </w:t>
      </w:r>
      <w:r w:rsidR="003C2ED2">
        <w:t>A risk assessment must be conducted where there is an increased risk</w:t>
      </w:r>
      <w:r w:rsidR="005F60BE">
        <w:t>, taking into consideration these guidelines</w:t>
      </w:r>
      <w:r w:rsidR="00AA5E36">
        <w:t>.</w:t>
      </w:r>
    </w:p>
    <w:p w14:paraId="4D86D913" w14:textId="77777777" w:rsidR="009701FB" w:rsidRDefault="00035169" w:rsidP="001A36F9">
      <w:pPr>
        <w:pStyle w:val="CommentText"/>
      </w:pPr>
      <w:r>
        <w:t xml:space="preserve">The driver of the vehicle is legally responsible for being safe when towing a trailer, and ensuring the towing vehicle, trailer and couplings meet the minimum standards. This guide outlines those requirements. </w:t>
      </w:r>
    </w:p>
    <w:p w14:paraId="03BB2745" w14:textId="40EFF642" w:rsidR="00C34229" w:rsidRPr="004E13AB" w:rsidRDefault="00C34229" w:rsidP="009F464F">
      <w:pPr>
        <w:pStyle w:val="CommentText"/>
      </w:pPr>
      <w:r w:rsidRPr="00263F1F">
        <w:t>Towing heavy trailers, boats</w:t>
      </w:r>
      <w:r w:rsidR="29311CCC" w:rsidRPr="00263F1F">
        <w:t xml:space="preserve"> and</w:t>
      </w:r>
      <w:r w:rsidRPr="00263F1F">
        <w:t xml:space="preserve"> caravans </w:t>
      </w:r>
      <w:r w:rsidR="00326837" w:rsidRPr="00263F1F">
        <w:t xml:space="preserve">at high speed </w:t>
      </w:r>
      <w:r w:rsidR="007458F9" w:rsidRPr="00263F1F">
        <w:t xml:space="preserve">or </w:t>
      </w:r>
      <w:r w:rsidR="75B13487" w:rsidRPr="00263F1F">
        <w:t xml:space="preserve">on country </w:t>
      </w:r>
      <w:r w:rsidR="009091DF" w:rsidRPr="00263F1F">
        <w:t>roads</w:t>
      </w:r>
      <w:r w:rsidR="00C23832" w:rsidRPr="00263F1F">
        <w:t>,</w:t>
      </w:r>
      <w:r w:rsidR="75B13487" w:rsidRPr="00263F1F">
        <w:t xml:space="preserve"> </w:t>
      </w:r>
      <w:r w:rsidR="3FB3D983" w:rsidRPr="00263F1F">
        <w:t>close to</w:t>
      </w:r>
      <w:r w:rsidRPr="00263F1F">
        <w:t xml:space="preserve"> or above the</w:t>
      </w:r>
      <w:r w:rsidR="74A267C6" w:rsidRPr="00263F1F">
        <w:t xml:space="preserve"> </w:t>
      </w:r>
      <w:r w:rsidR="75A4D838" w:rsidRPr="00263F1F">
        <w:t>vehicle's</w:t>
      </w:r>
      <w:r w:rsidRPr="00263F1F">
        <w:t xml:space="preserve"> tow rating can be very high risk. </w:t>
      </w:r>
    </w:p>
    <w:p w14:paraId="5E0D4E31" w14:textId="3ADD8F8C" w:rsidR="001751CF" w:rsidRPr="004E13AB" w:rsidRDefault="001751CF" w:rsidP="009F464F">
      <w:pPr>
        <w:pStyle w:val="CommentText"/>
      </w:pPr>
      <w:r w:rsidRPr="004E13AB">
        <w:t xml:space="preserve">Each area should risk assess the skill and experience of </w:t>
      </w:r>
      <w:r w:rsidR="00F348E0" w:rsidRPr="004E13AB">
        <w:t>any</w:t>
      </w:r>
      <w:r w:rsidRPr="004E13AB">
        <w:t xml:space="preserve"> driver towing </w:t>
      </w:r>
      <w:r w:rsidR="00F348E0" w:rsidRPr="004E13AB">
        <w:t>a</w:t>
      </w:r>
      <w:r w:rsidRPr="004E13AB">
        <w:t xml:space="preserve"> trailer</w:t>
      </w:r>
      <w:r w:rsidR="00A97DA9" w:rsidRPr="004E13AB">
        <w:t>.</w:t>
      </w:r>
      <w:r w:rsidR="00CF3268" w:rsidRPr="004E13AB">
        <w:t xml:space="preserve"> </w:t>
      </w:r>
      <w:r w:rsidR="00046CF4" w:rsidRPr="004E13AB">
        <w:t>Inexperienced drivers</w:t>
      </w:r>
      <w:r w:rsidR="00E716CE" w:rsidRPr="004E13AB">
        <w:t xml:space="preserve"> </w:t>
      </w:r>
      <w:r w:rsidR="008B78CB" w:rsidRPr="004E13AB">
        <w:t>should gain experience with an experienced driver supervising</w:t>
      </w:r>
      <w:r w:rsidR="00FE0F23" w:rsidRPr="004E13AB">
        <w:t xml:space="preserve"> and in a low risk environment</w:t>
      </w:r>
      <w:r w:rsidR="00D34462" w:rsidRPr="004E13AB">
        <w:t>.</w:t>
      </w:r>
    </w:p>
    <w:p w14:paraId="31718A89" w14:textId="6A538081" w:rsidR="00083EF1" w:rsidRPr="005F091D" w:rsidRDefault="007A1279" w:rsidP="009F464F">
      <w:pPr>
        <w:pStyle w:val="CommentText"/>
      </w:pPr>
      <w:r w:rsidRPr="004E13AB">
        <w:t xml:space="preserve">A trailer must not be towed unless it </w:t>
      </w:r>
      <w:r w:rsidR="004D608E" w:rsidRPr="004E13AB">
        <w:t xml:space="preserve">is roadworthy </w:t>
      </w:r>
      <w:r w:rsidR="004D608E" w:rsidRPr="005F091D">
        <w:t xml:space="preserve">and </w:t>
      </w:r>
      <w:r w:rsidRPr="005F091D">
        <w:t>meets all the mass, lighting, and braking requirements</w:t>
      </w:r>
      <w:r w:rsidR="004D608E" w:rsidRPr="005F091D">
        <w:t>.</w:t>
      </w:r>
    </w:p>
    <w:p w14:paraId="6B1E4625" w14:textId="215FE8FB" w:rsidR="00773CB5" w:rsidRPr="005F091D" w:rsidRDefault="5E50A5FD" w:rsidP="009F464F">
      <w:pPr>
        <w:pStyle w:val="CommentText"/>
      </w:pPr>
      <w:r w:rsidRPr="005F091D">
        <w:t>The load must be restrained</w:t>
      </w:r>
      <w:r w:rsidR="006F4F3A" w:rsidRPr="005F091D">
        <w:t xml:space="preserve"> so that it </w:t>
      </w:r>
      <w:r w:rsidR="00EA74A8" w:rsidRPr="005F091D">
        <w:t>s</w:t>
      </w:r>
      <w:r w:rsidR="00542190" w:rsidRPr="005F091D">
        <w:t xml:space="preserve">tays on the </w:t>
      </w:r>
      <w:r w:rsidR="004B2EF3" w:rsidRPr="005F091D">
        <w:t>trailer</w:t>
      </w:r>
      <w:r w:rsidR="00542190" w:rsidRPr="005F091D">
        <w:t xml:space="preserve"> during normal driving conditions</w:t>
      </w:r>
      <w:r w:rsidR="00083EF1" w:rsidRPr="005F091D">
        <w:t xml:space="preserve">, </w:t>
      </w:r>
      <w:r w:rsidR="00542190" w:rsidRPr="005F091D">
        <w:t>includ</w:t>
      </w:r>
      <w:r w:rsidR="00083EF1" w:rsidRPr="005F091D">
        <w:t>ing</w:t>
      </w:r>
      <w:r w:rsidR="00542190" w:rsidRPr="005F091D">
        <w:t xml:space="preserve"> heavy braking, cornering, acceleration and</w:t>
      </w:r>
      <w:r w:rsidR="00730E4A" w:rsidRPr="005F091D">
        <w:t xml:space="preserve"> </w:t>
      </w:r>
      <w:r w:rsidR="00542190" w:rsidRPr="005F091D">
        <w:t>even minor collisions.</w:t>
      </w:r>
      <w:r w:rsidR="00CE15E5" w:rsidRPr="005F091D">
        <w:t xml:space="preserve"> The load must not </w:t>
      </w:r>
      <w:r w:rsidR="00EA24EE" w:rsidRPr="005F091D">
        <w:t xml:space="preserve">negatively </w:t>
      </w:r>
      <w:r w:rsidR="00CE15E5" w:rsidRPr="005F091D">
        <w:t>affect the stability</w:t>
      </w:r>
      <w:r w:rsidR="00EA24EE" w:rsidRPr="005F091D">
        <w:t xml:space="preserve"> </w:t>
      </w:r>
      <w:r w:rsidR="00542190" w:rsidRPr="005F091D">
        <w:t>of the vehicle,</w:t>
      </w:r>
      <w:r w:rsidR="00FC1F48" w:rsidRPr="005F091D">
        <w:t xml:space="preserve"> </w:t>
      </w:r>
      <w:r w:rsidR="00542190" w:rsidRPr="005F091D">
        <w:t>making it difficult or unsafe to drive</w:t>
      </w:r>
      <w:r w:rsidR="004138A5" w:rsidRPr="005F091D">
        <w:t xml:space="preserve"> and must not</w:t>
      </w:r>
      <w:r w:rsidR="00542190" w:rsidRPr="005F091D">
        <w:t xml:space="preserve"> protrude from the vehicle in a way that could</w:t>
      </w:r>
      <w:r w:rsidR="008E5D2A" w:rsidRPr="005F091D">
        <w:t xml:space="preserve"> </w:t>
      </w:r>
      <w:r w:rsidR="00542190" w:rsidRPr="005F091D">
        <w:t>injure people, damage property or obstruct others’ paths.</w:t>
      </w:r>
    </w:p>
    <w:p w14:paraId="58CB829C" w14:textId="1EE32952" w:rsidR="00761F4E" w:rsidRPr="00E344AE" w:rsidRDefault="00294C10" w:rsidP="009F464F">
      <w:pPr>
        <w:pStyle w:val="CommentText"/>
      </w:pPr>
      <w:r w:rsidRPr="005F091D">
        <w:t xml:space="preserve">Refer to the </w:t>
      </w:r>
      <w:hyperlink r:id="rId10" w:anchor="health" w:history="1">
        <w:r w:rsidRPr="00137D83">
          <w:rPr>
            <w:rStyle w:val="Hyperlink"/>
            <w:rFonts w:ascii="Calibri Light" w:hAnsi="Calibri Light"/>
            <w:bCs/>
          </w:rPr>
          <w:t>Driver and Vehicle Safety Procedure</w:t>
        </w:r>
        <w:r w:rsidR="008F0809" w:rsidRPr="00137D83">
          <w:rPr>
            <w:rStyle w:val="Hyperlink"/>
            <w:rFonts w:ascii="Calibri Light" w:hAnsi="Calibri Light"/>
            <w:bCs/>
          </w:rPr>
          <w:t>s</w:t>
        </w:r>
      </w:hyperlink>
      <w:r w:rsidRPr="00137D83">
        <w:t xml:space="preserve"> for further guidance</w:t>
      </w:r>
      <w:r w:rsidR="000F0800" w:rsidRPr="00E344AE">
        <w:t>.</w:t>
      </w:r>
    </w:p>
    <w:p w14:paraId="5D865482" w14:textId="77777777" w:rsidR="00446978" w:rsidRDefault="00446978">
      <w:pPr>
        <w:rPr>
          <w:rStyle w:val="normaltextrun"/>
          <w:rFonts w:ascii="Arial" w:hAnsi="Arial" w:cs="Arial"/>
          <w:b/>
          <w:bCs/>
          <w:color w:val="002060"/>
          <w:sz w:val="32"/>
          <w:szCs w:val="32"/>
          <w:shd w:val="clear" w:color="auto" w:fill="FFFFFF"/>
        </w:rPr>
      </w:pPr>
    </w:p>
    <w:tbl>
      <w:tblPr>
        <w:tblStyle w:val="TableGrid"/>
        <w:tblW w:w="10065" w:type="dxa"/>
        <w:tblInd w:w="-572" w:type="dxa"/>
        <w:tblLook w:val="04A0" w:firstRow="1" w:lastRow="0" w:firstColumn="1" w:lastColumn="0" w:noHBand="0" w:noVBand="1"/>
      </w:tblPr>
      <w:tblGrid>
        <w:gridCol w:w="10065"/>
      </w:tblGrid>
      <w:tr w:rsidR="006C1367" w14:paraId="320F84D4" w14:textId="77777777" w:rsidTr="497A11BA">
        <w:tc>
          <w:tcPr>
            <w:tcW w:w="10065" w:type="dxa"/>
            <w:shd w:val="clear" w:color="auto" w:fill="D9D9D9" w:themeFill="background1" w:themeFillShade="D9"/>
            <w:vAlign w:val="center"/>
          </w:tcPr>
          <w:p w14:paraId="7DD3667B" w14:textId="24A8EF86" w:rsidR="006C1367" w:rsidRDefault="00AD2206" w:rsidP="000C4AC1">
            <w:pPr>
              <w:rPr>
                <w:rFonts w:ascii="Calibri Light" w:hAnsi="Calibri Light" w:cs="Arial"/>
                <w:b/>
              </w:rPr>
            </w:pPr>
            <w:r>
              <w:rPr>
                <w:rFonts w:ascii="Calibri Light" w:hAnsi="Calibri Light" w:cs="Arial"/>
                <w:b/>
              </w:rPr>
              <w:t xml:space="preserve">TOWING </w:t>
            </w:r>
            <w:r w:rsidR="000451FD">
              <w:rPr>
                <w:rFonts w:ascii="Calibri Light" w:hAnsi="Calibri Light" w:cs="Arial"/>
                <w:b/>
              </w:rPr>
              <w:t>VEHICLE REQUIREMENTS</w:t>
            </w:r>
          </w:p>
        </w:tc>
      </w:tr>
      <w:tr w:rsidR="000451FD" w14:paraId="4DCF3793" w14:textId="77777777" w:rsidTr="497A11BA">
        <w:tc>
          <w:tcPr>
            <w:tcW w:w="10065" w:type="dxa"/>
            <w:shd w:val="clear" w:color="auto" w:fill="auto"/>
            <w:vAlign w:val="center"/>
          </w:tcPr>
          <w:p w14:paraId="7E279E9E" w14:textId="28B9AC55" w:rsidR="00E2241F" w:rsidRPr="007F7DC0" w:rsidRDefault="00E2241F" w:rsidP="007F7DC0">
            <w:pPr>
              <w:rPr>
                <w:rFonts w:ascii="Calibri Light" w:hAnsi="Calibri Light"/>
                <w:b/>
                <w:sz w:val="20"/>
                <w:szCs w:val="20"/>
              </w:rPr>
            </w:pPr>
            <w:r w:rsidRPr="007F7DC0">
              <w:rPr>
                <w:rFonts w:ascii="Calibri Light" w:hAnsi="Calibri Light"/>
                <w:b/>
                <w:sz w:val="20"/>
                <w:szCs w:val="20"/>
              </w:rPr>
              <w:t>Towing capacity</w:t>
            </w:r>
          </w:p>
          <w:p w14:paraId="062D32E8" w14:textId="2823BD73" w:rsidR="009C06E5" w:rsidRDefault="009C06E5" w:rsidP="009C06E5">
            <w:pPr>
              <w:pStyle w:val="ListParagraph"/>
              <w:numPr>
                <w:ilvl w:val="0"/>
                <w:numId w:val="4"/>
              </w:numPr>
              <w:spacing w:after="0" w:line="240" w:lineRule="auto"/>
              <w:rPr>
                <w:rFonts w:ascii="Calibri Light" w:hAnsi="Calibri Light"/>
                <w:bCs/>
              </w:rPr>
            </w:pPr>
            <w:r>
              <w:rPr>
                <w:rFonts w:ascii="Calibri Light" w:hAnsi="Calibri Light"/>
                <w:bCs/>
              </w:rPr>
              <w:t>T</w:t>
            </w:r>
            <w:r w:rsidRPr="00446978">
              <w:rPr>
                <w:rFonts w:ascii="Calibri Light" w:hAnsi="Calibri Light"/>
                <w:bCs/>
              </w:rPr>
              <w:t>he towing capacity of the vehicle used must be legally compliant to tow the total weight of the boat/vessel, trailer, and equipment</w:t>
            </w:r>
            <w:r w:rsidR="002A3387">
              <w:rPr>
                <w:rFonts w:ascii="Calibri Light" w:hAnsi="Calibri Light"/>
                <w:bCs/>
              </w:rPr>
              <w:t>, including passengers</w:t>
            </w:r>
            <w:r w:rsidRPr="00446978">
              <w:rPr>
                <w:rFonts w:ascii="Calibri Light" w:hAnsi="Calibri Light"/>
                <w:bCs/>
              </w:rPr>
              <w:t xml:space="preserve">. </w:t>
            </w:r>
          </w:p>
          <w:p w14:paraId="0F06A103" w14:textId="1DD58306" w:rsidR="009C06E5" w:rsidRDefault="009C06E5" w:rsidP="009C06E5">
            <w:pPr>
              <w:pStyle w:val="ListParagraph"/>
              <w:numPr>
                <w:ilvl w:val="0"/>
                <w:numId w:val="4"/>
              </w:numPr>
              <w:spacing w:after="0" w:line="240" w:lineRule="auto"/>
              <w:rPr>
                <w:rFonts w:ascii="Calibri Light" w:hAnsi="Calibri Light"/>
                <w:bCs/>
              </w:rPr>
            </w:pPr>
            <w:r>
              <w:rPr>
                <w:rFonts w:ascii="Calibri Light" w:hAnsi="Calibri Light"/>
                <w:bCs/>
              </w:rPr>
              <w:t>T</w:t>
            </w:r>
            <w:r w:rsidRPr="00C34229">
              <w:rPr>
                <w:rFonts w:ascii="Calibri Light" w:hAnsi="Calibri Light"/>
                <w:bCs/>
              </w:rPr>
              <w:t xml:space="preserve">he manufacturer’s towing limits </w:t>
            </w:r>
            <w:r>
              <w:rPr>
                <w:rFonts w:ascii="Calibri Light" w:hAnsi="Calibri Light"/>
                <w:bCs/>
              </w:rPr>
              <w:t>must be</w:t>
            </w:r>
            <w:r w:rsidRPr="00C34229">
              <w:rPr>
                <w:rFonts w:ascii="Calibri Light" w:hAnsi="Calibri Light"/>
                <w:bCs/>
              </w:rPr>
              <w:t xml:space="preserve"> adhered to at all times</w:t>
            </w:r>
            <w:r w:rsidR="00AD741F">
              <w:rPr>
                <w:rFonts w:ascii="Calibri Light" w:hAnsi="Calibri Light"/>
                <w:bCs/>
              </w:rPr>
              <w:t>.</w:t>
            </w:r>
          </w:p>
          <w:p w14:paraId="51F2E6AA" w14:textId="49BAFAE6" w:rsidR="000451FD" w:rsidRPr="00312ED5" w:rsidRDefault="49928827" w:rsidP="7D8B8346">
            <w:pPr>
              <w:pStyle w:val="ListParagraph"/>
              <w:numPr>
                <w:ilvl w:val="0"/>
                <w:numId w:val="4"/>
              </w:numPr>
              <w:spacing w:after="0" w:line="240" w:lineRule="auto"/>
              <w:rPr>
                <w:rFonts w:ascii="Calibri Light" w:hAnsi="Calibri Light" w:cs="Arial"/>
                <w:b/>
                <w:bCs/>
              </w:rPr>
            </w:pPr>
            <w:r w:rsidRPr="7D8B8346">
              <w:rPr>
                <w:rFonts w:ascii="Calibri Light" w:hAnsi="Calibri Light"/>
              </w:rPr>
              <w:t>Towing capacity</w:t>
            </w:r>
            <w:r w:rsidR="05AD3FF5" w:rsidRPr="7D8B8346">
              <w:rPr>
                <w:rFonts w:ascii="Calibri Light" w:hAnsi="Calibri Light"/>
              </w:rPr>
              <w:t xml:space="preserve"> and tow bar ca</w:t>
            </w:r>
            <w:r w:rsidR="7574AC56" w:rsidRPr="7D8B8346">
              <w:rPr>
                <w:rFonts w:ascii="Calibri Light" w:hAnsi="Calibri Light"/>
              </w:rPr>
              <w:t>pacity</w:t>
            </w:r>
            <w:r w:rsidRPr="7D8B8346">
              <w:rPr>
                <w:rFonts w:ascii="Calibri Light" w:hAnsi="Calibri Light"/>
              </w:rPr>
              <w:t xml:space="preserve"> details </w:t>
            </w:r>
            <w:r w:rsidR="793A5C0F" w:rsidRPr="7D8B8346">
              <w:rPr>
                <w:rFonts w:ascii="Calibri Light" w:hAnsi="Calibri Light"/>
              </w:rPr>
              <w:t>can be found</w:t>
            </w:r>
            <w:r w:rsidRPr="7D8B8346">
              <w:rPr>
                <w:rFonts w:ascii="Calibri Light" w:hAnsi="Calibri Light"/>
              </w:rPr>
              <w:t xml:space="preserve"> in the vehicle’s owner manual</w:t>
            </w:r>
            <w:r w:rsidR="113C09F8" w:rsidRPr="7D8B8346">
              <w:rPr>
                <w:rFonts w:ascii="Calibri Light" w:hAnsi="Calibri Light"/>
              </w:rPr>
              <w:t>,</w:t>
            </w:r>
            <w:r w:rsidR="1C5F062E" w:rsidRPr="7D8B8346">
              <w:rPr>
                <w:rFonts w:ascii="Calibri Light" w:hAnsi="Calibri Light"/>
              </w:rPr>
              <w:t xml:space="preserve"> or the GCM (Gross Combination Mass) specified on the vehicle’s registration certificate, </w:t>
            </w:r>
            <w:r w:rsidRPr="7D8B8346">
              <w:rPr>
                <w:rFonts w:ascii="Calibri Light" w:hAnsi="Calibri Light"/>
              </w:rPr>
              <w:t>or via an online search</w:t>
            </w:r>
            <w:r w:rsidR="4709C897" w:rsidRPr="7D8B8346">
              <w:rPr>
                <w:rFonts w:ascii="Calibri Light" w:hAnsi="Calibri Light"/>
              </w:rPr>
              <w:t xml:space="preserve"> for Australian</w:t>
            </w:r>
            <w:r w:rsidR="16C916C1" w:rsidRPr="7D8B8346">
              <w:rPr>
                <w:rFonts w:ascii="Calibri Light" w:hAnsi="Calibri Light"/>
              </w:rPr>
              <w:t xml:space="preserve"> </w:t>
            </w:r>
            <w:r w:rsidR="690FB95C" w:rsidRPr="7D8B8346">
              <w:rPr>
                <w:rFonts w:ascii="Calibri Light" w:hAnsi="Calibri Light"/>
              </w:rPr>
              <w:t>specifications</w:t>
            </w:r>
            <w:r w:rsidR="7574AC56" w:rsidRPr="7D8B8346">
              <w:rPr>
                <w:rFonts w:ascii="Calibri Light" w:hAnsi="Calibri Light"/>
              </w:rPr>
              <w:t>, or the tow bar’s manufacturer.</w:t>
            </w:r>
            <w:r w:rsidR="5BDF9345" w:rsidRPr="7D8B8346">
              <w:rPr>
                <w:rFonts w:ascii="Calibri Light" w:hAnsi="Calibri Light"/>
              </w:rPr>
              <w:t xml:space="preserve"> If manufacturer’s specifications</w:t>
            </w:r>
            <w:r w:rsidR="3D75B08A" w:rsidRPr="7D8B8346">
              <w:rPr>
                <w:rFonts w:ascii="Calibri Light" w:hAnsi="Calibri Light"/>
              </w:rPr>
              <w:t xml:space="preserve"> aren’t available</w:t>
            </w:r>
            <w:r w:rsidR="5BDF9345" w:rsidRPr="7D8B8346">
              <w:rPr>
                <w:rFonts w:ascii="Calibri Light" w:hAnsi="Calibri Light"/>
              </w:rPr>
              <w:t xml:space="preserve">, see </w:t>
            </w:r>
            <w:bookmarkStart w:id="1" w:name="_Hlk45265307"/>
            <w:r w:rsidR="004048AD" w:rsidRPr="7D8B8346">
              <w:rPr>
                <w:rFonts w:ascii="Calibri Light" w:hAnsi="Calibri Light"/>
              </w:rPr>
              <w:fldChar w:fldCharType="begin"/>
            </w:r>
            <w:r w:rsidR="004048AD" w:rsidRPr="7D8B8346">
              <w:rPr>
                <w:rFonts w:ascii="Calibri Light" w:hAnsi="Calibri Light"/>
              </w:rPr>
              <w:instrText xml:space="preserve"> HYPERLINK "https://www.sa.gov.au/__data/assets/pdf_file/0003/6375/MR25-Light-vehicle-towing-trailer-regulations-GVM-4.5-tonnes-or-less-05.....pdf" </w:instrText>
            </w:r>
            <w:r w:rsidR="004048AD" w:rsidRPr="7D8B8346">
              <w:rPr>
                <w:rFonts w:ascii="Calibri Light" w:hAnsi="Calibri Light"/>
              </w:rPr>
              <w:fldChar w:fldCharType="separate"/>
            </w:r>
            <w:r w:rsidR="060D0B53" w:rsidRPr="7D8B8346">
              <w:rPr>
                <w:rStyle w:val="Hyperlink"/>
                <w:rFonts w:ascii="Calibri Light" w:hAnsi="Calibri Light"/>
              </w:rPr>
              <w:t>Light vehicle towing regulations</w:t>
            </w:r>
            <w:bookmarkEnd w:id="1"/>
            <w:r w:rsidR="004048AD" w:rsidRPr="7D8B8346">
              <w:rPr>
                <w:rFonts w:ascii="Calibri Light" w:hAnsi="Calibri Light"/>
              </w:rPr>
              <w:fldChar w:fldCharType="end"/>
            </w:r>
            <w:r w:rsidR="096DCB0E" w:rsidRPr="7D8B8346">
              <w:rPr>
                <w:rFonts w:ascii="Calibri Light" w:hAnsi="Calibri Light"/>
              </w:rPr>
              <w:t>.</w:t>
            </w:r>
          </w:p>
          <w:p w14:paraId="132D5980" w14:textId="03698C24" w:rsidR="00AD4612" w:rsidRDefault="00AD4612" w:rsidP="005E6686">
            <w:pPr>
              <w:pStyle w:val="ListParagraph"/>
              <w:numPr>
                <w:ilvl w:val="0"/>
                <w:numId w:val="4"/>
              </w:numPr>
              <w:spacing w:after="0" w:line="240" w:lineRule="auto"/>
              <w:rPr>
                <w:rFonts w:ascii="Calibri Light" w:hAnsi="Calibri Light" w:cs="Arial"/>
                <w:b/>
              </w:rPr>
            </w:pPr>
            <w:r w:rsidRPr="00312ED5">
              <w:rPr>
                <w:rFonts w:ascii="Calibri Light" w:hAnsi="Calibri Light"/>
                <w:bCs/>
              </w:rPr>
              <w:t xml:space="preserve">If no towing capacity is specified for your vehicle or towbar, the trailer's maximum loaded mass must not exceed your vehicle's unloaded mass. However, if the trailer has brakes that can be operated from within the towing vehicle you may tow up to 1 1/2 times the towing vehicle's unladen mass. </w:t>
            </w:r>
            <w:r w:rsidR="002C2406">
              <w:rPr>
                <w:rFonts w:ascii="Calibri Light" w:hAnsi="Calibri Light"/>
                <w:bCs/>
              </w:rPr>
              <w:t>The</w:t>
            </w:r>
            <w:r w:rsidRPr="00312ED5">
              <w:rPr>
                <w:rFonts w:ascii="Calibri Light" w:hAnsi="Calibri Light"/>
                <w:bCs/>
              </w:rPr>
              <w:t xml:space="preserve"> vehicle's unladen mass and </w:t>
            </w:r>
            <w:r w:rsidR="002C2406">
              <w:rPr>
                <w:rFonts w:ascii="Calibri Light" w:hAnsi="Calibri Light"/>
                <w:bCs/>
              </w:rPr>
              <w:t>the</w:t>
            </w:r>
            <w:r w:rsidR="002C2406" w:rsidRPr="00312ED5">
              <w:rPr>
                <w:rFonts w:ascii="Calibri Light" w:hAnsi="Calibri Light"/>
                <w:bCs/>
              </w:rPr>
              <w:t xml:space="preserve"> </w:t>
            </w:r>
            <w:r w:rsidRPr="00312ED5">
              <w:rPr>
                <w:rFonts w:ascii="Calibri Light" w:hAnsi="Calibri Light"/>
                <w:bCs/>
              </w:rPr>
              <w:t xml:space="preserve">trailer's laden mass </w:t>
            </w:r>
            <w:r w:rsidR="002C2406">
              <w:rPr>
                <w:rFonts w:ascii="Calibri Light" w:hAnsi="Calibri Light"/>
                <w:bCs/>
              </w:rPr>
              <w:t xml:space="preserve">can be checked </w:t>
            </w:r>
            <w:r w:rsidRPr="00312ED5">
              <w:rPr>
                <w:rFonts w:ascii="Calibri Light" w:hAnsi="Calibri Light"/>
                <w:bCs/>
              </w:rPr>
              <w:t xml:space="preserve">at a licensed weighbridge or at </w:t>
            </w:r>
            <w:r w:rsidR="00ED4E6F">
              <w:rPr>
                <w:rFonts w:ascii="Calibri Light" w:hAnsi="Calibri Light"/>
                <w:bCs/>
              </w:rPr>
              <w:t>a</w:t>
            </w:r>
            <w:r w:rsidRPr="00312ED5">
              <w:rPr>
                <w:rFonts w:ascii="Calibri Light" w:hAnsi="Calibri Light"/>
                <w:bCs/>
              </w:rPr>
              <w:t xml:space="preserve"> sand and metal depot. They must each be weighed while they are NOT connected.</w:t>
            </w:r>
          </w:p>
        </w:tc>
      </w:tr>
      <w:tr w:rsidR="000451FD" w14:paraId="44245D6F" w14:textId="77777777" w:rsidTr="497A11BA">
        <w:tc>
          <w:tcPr>
            <w:tcW w:w="10065" w:type="dxa"/>
            <w:shd w:val="clear" w:color="auto" w:fill="auto"/>
            <w:vAlign w:val="center"/>
          </w:tcPr>
          <w:p w14:paraId="3FACA6E5" w14:textId="17C057A2" w:rsidR="008C5358" w:rsidRDefault="008C5358" w:rsidP="008C5358">
            <w:pPr>
              <w:rPr>
                <w:rFonts w:ascii="Calibri Light" w:hAnsi="Calibri Light"/>
                <w:bCs/>
              </w:rPr>
            </w:pPr>
            <w:r w:rsidRPr="008C5358">
              <w:rPr>
                <w:rFonts w:ascii="Calibri Light" w:hAnsi="Calibri Light"/>
                <w:b/>
                <w:sz w:val="20"/>
                <w:szCs w:val="20"/>
              </w:rPr>
              <w:t>Brakes</w:t>
            </w:r>
          </w:p>
          <w:p w14:paraId="53E6C375" w14:textId="6372A18E" w:rsidR="004048AD" w:rsidRDefault="004048AD" w:rsidP="004048AD">
            <w:pPr>
              <w:pStyle w:val="ListParagraph"/>
              <w:numPr>
                <w:ilvl w:val="0"/>
                <w:numId w:val="4"/>
              </w:numPr>
              <w:spacing w:after="0" w:line="240" w:lineRule="auto"/>
              <w:rPr>
                <w:rFonts w:ascii="Calibri Light" w:hAnsi="Calibri Light"/>
                <w:bCs/>
              </w:rPr>
            </w:pPr>
            <w:r>
              <w:rPr>
                <w:rFonts w:ascii="Calibri Light" w:hAnsi="Calibri Light"/>
                <w:bCs/>
              </w:rPr>
              <w:t>T</w:t>
            </w:r>
            <w:r w:rsidRPr="00C34229">
              <w:rPr>
                <w:rFonts w:ascii="Calibri Light" w:hAnsi="Calibri Light"/>
                <w:bCs/>
              </w:rPr>
              <w:t>he vehicle being used to tow the trailer must have compatible braking to ensure it is legally compliant and that there is an adequate safety buffer in place for vehicle handling, braking and towing.</w:t>
            </w:r>
            <w:r w:rsidRPr="00446978">
              <w:rPr>
                <w:rFonts w:ascii="Calibri Light" w:hAnsi="Calibri Light"/>
                <w:bCs/>
              </w:rPr>
              <w:t xml:space="preserve"> The braking mechanism and trailer must be checked for safe function</w:t>
            </w:r>
            <w:r>
              <w:rPr>
                <w:rFonts w:ascii="Calibri Light" w:hAnsi="Calibri Light"/>
                <w:bCs/>
              </w:rPr>
              <w:t>.</w:t>
            </w:r>
          </w:p>
          <w:p w14:paraId="56E544CE" w14:textId="46B9417A" w:rsidR="004048AD" w:rsidRDefault="00465F9D" w:rsidP="004048AD">
            <w:pPr>
              <w:pStyle w:val="ListParagraph"/>
              <w:numPr>
                <w:ilvl w:val="0"/>
                <w:numId w:val="4"/>
              </w:numPr>
              <w:spacing w:after="0" w:line="240" w:lineRule="auto"/>
              <w:rPr>
                <w:rFonts w:ascii="Calibri Light" w:hAnsi="Calibri Light"/>
                <w:bCs/>
              </w:rPr>
            </w:pPr>
            <w:r>
              <w:rPr>
                <w:rFonts w:ascii="Calibri Light" w:hAnsi="Calibri Light"/>
                <w:bCs/>
              </w:rPr>
              <w:t>I</w:t>
            </w:r>
            <w:r w:rsidR="004048AD" w:rsidRPr="00FF3E3B">
              <w:rPr>
                <w:rFonts w:ascii="Calibri Light" w:hAnsi="Calibri Light"/>
                <w:bCs/>
              </w:rPr>
              <w:t>f the trailer has its own brakes</w:t>
            </w:r>
            <w:r>
              <w:rPr>
                <w:rFonts w:ascii="Calibri Light" w:hAnsi="Calibri Light"/>
                <w:bCs/>
              </w:rPr>
              <w:t>, the driver must know</w:t>
            </w:r>
            <w:r w:rsidR="004048AD" w:rsidRPr="00FF3E3B">
              <w:rPr>
                <w:rFonts w:ascii="Calibri Light" w:hAnsi="Calibri Light"/>
                <w:bCs/>
              </w:rPr>
              <w:t xml:space="preserve"> how they work</w:t>
            </w:r>
            <w:r w:rsidR="00BD695F">
              <w:rPr>
                <w:rFonts w:ascii="Calibri Light" w:hAnsi="Calibri Light"/>
                <w:bCs/>
              </w:rPr>
              <w:t xml:space="preserve"> and</w:t>
            </w:r>
            <w:r w:rsidR="004048AD" w:rsidRPr="00FF3E3B">
              <w:rPr>
                <w:rFonts w:ascii="Calibri Light" w:hAnsi="Calibri Light"/>
                <w:bCs/>
              </w:rPr>
              <w:t xml:space="preserve"> how the park brake system</w:t>
            </w:r>
            <w:r w:rsidR="003B6056">
              <w:rPr>
                <w:rFonts w:ascii="Calibri Light" w:hAnsi="Calibri Light"/>
                <w:bCs/>
              </w:rPr>
              <w:t xml:space="preserve"> is operated</w:t>
            </w:r>
            <w:r w:rsidR="004048AD" w:rsidRPr="00FF3E3B">
              <w:rPr>
                <w:rFonts w:ascii="Calibri Light" w:hAnsi="Calibri Light"/>
                <w:bCs/>
              </w:rPr>
              <w:t xml:space="preserve">. </w:t>
            </w:r>
          </w:p>
          <w:p w14:paraId="3D7171B7" w14:textId="373C5C1A" w:rsidR="000451FD" w:rsidRDefault="004048AD" w:rsidP="00E2241F">
            <w:pPr>
              <w:pStyle w:val="ListParagraph"/>
              <w:numPr>
                <w:ilvl w:val="0"/>
                <w:numId w:val="4"/>
              </w:numPr>
              <w:spacing w:after="0" w:line="240" w:lineRule="auto"/>
              <w:rPr>
                <w:rFonts w:ascii="Calibri Light" w:hAnsi="Calibri Light" w:cs="Arial"/>
                <w:b/>
              </w:rPr>
            </w:pPr>
            <w:r>
              <w:rPr>
                <w:rFonts w:ascii="Calibri Light" w:hAnsi="Calibri Light"/>
                <w:bCs/>
              </w:rPr>
              <w:t xml:space="preserve">If </w:t>
            </w:r>
            <w:r w:rsidR="001B4648">
              <w:rPr>
                <w:rFonts w:ascii="Calibri Light" w:hAnsi="Calibri Light"/>
                <w:bCs/>
              </w:rPr>
              <w:t xml:space="preserve">there are </w:t>
            </w:r>
            <w:r>
              <w:rPr>
                <w:rFonts w:ascii="Calibri Light" w:hAnsi="Calibri Light"/>
                <w:bCs/>
              </w:rPr>
              <w:t xml:space="preserve">no trailer </w:t>
            </w:r>
            <w:r w:rsidRPr="00FF3E3B">
              <w:rPr>
                <w:rFonts w:ascii="Calibri Light" w:hAnsi="Calibri Light"/>
                <w:bCs/>
              </w:rPr>
              <w:t>brakes</w:t>
            </w:r>
            <w:r w:rsidR="003B6056">
              <w:rPr>
                <w:rFonts w:ascii="Calibri Light" w:hAnsi="Calibri Light"/>
                <w:bCs/>
              </w:rPr>
              <w:t xml:space="preserve">, </w:t>
            </w:r>
            <w:r w:rsidR="001B4648">
              <w:rPr>
                <w:rFonts w:ascii="Calibri Light" w:hAnsi="Calibri Light"/>
                <w:bCs/>
              </w:rPr>
              <w:t xml:space="preserve">the </w:t>
            </w:r>
            <w:r w:rsidRPr="00FF3E3B">
              <w:rPr>
                <w:rFonts w:ascii="Calibri Light" w:hAnsi="Calibri Light"/>
                <w:bCs/>
              </w:rPr>
              <w:t>max</w:t>
            </w:r>
            <w:r w:rsidR="003B6056">
              <w:rPr>
                <w:rFonts w:ascii="Calibri Light" w:hAnsi="Calibri Light"/>
                <w:bCs/>
              </w:rPr>
              <w:t>imum</w:t>
            </w:r>
            <w:r w:rsidRPr="00FF3E3B">
              <w:rPr>
                <w:rFonts w:ascii="Calibri Light" w:hAnsi="Calibri Light"/>
                <w:bCs/>
              </w:rPr>
              <w:t xml:space="preserve"> load is 750kg</w:t>
            </w:r>
            <w:r w:rsidR="00E2241F">
              <w:rPr>
                <w:rFonts w:ascii="Calibri Light" w:hAnsi="Calibri Light"/>
                <w:bCs/>
              </w:rPr>
              <w:t>.</w:t>
            </w:r>
          </w:p>
        </w:tc>
      </w:tr>
      <w:tr w:rsidR="004048AD" w14:paraId="49F75970" w14:textId="77777777" w:rsidTr="497A11BA">
        <w:tc>
          <w:tcPr>
            <w:tcW w:w="10065" w:type="dxa"/>
            <w:shd w:val="clear" w:color="auto" w:fill="auto"/>
            <w:vAlign w:val="center"/>
          </w:tcPr>
          <w:p w14:paraId="63B8E00C" w14:textId="2580F54D" w:rsidR="001B4648" w:rsidRPr="001B4648" w:rsidRDefault="001B4648" w:rsidP="001B4648">
            <w:pPr>
              <w:rPr>
                <w:rFonts w:ascii="Calibri Light" w:hAnsi="Calibri Light" w:cs="Arial"/>
                <w:b/>
              </w:rPr>
            </w:pPr>
            <w:r w:rsidRPr="001B4648">
              <w:rPr>
                <w:rFonts w:ascii="Calibri Light" w:hAnsi="Calibri Light"/>
                <w:b/>
                <w:sz w:val="20"/>
                <w:szCs w:val="20"/>
              </w:rPr>
              <w:t>Insurance</w:t>
            </w:r>
          </w:p>
          <w:p w14:paraId="1F458B22" w14:textId="3C9964B2" w:rsidR="004048AD" w:rsidRDefault="00EB57CD" w:rsidP="00E2241F">
            <w:pPr>
              <w:pStyle w:val="ListParagraph"/>
              <w:numPr>
                <w:ilvl w:val="0"/>
                <w:numId w:val="4"/>
              </w:numPr>
              <w:spacing w:after="0" w:line="240" w:lineRule="auto"/>
              <w:rPr>
                <w:rFonts w:ascii="Calibri Light" w:hAnsi="Calibri Light" w:cs="Arial"/>
                <w:b/>
              </w:rPr>
            </w:pPr>
            <w:r>
              <w:rPr>
                <w:rFonts w:ascii="Calibri Light" w:hAnsi="Calibri Light"/>
                <w:bCs/>
              </w:rPr>
              <w:t>T</w:t>
            </w:r>
            <w:r w:rsidRPr="00C34229">
              <w:rPr>
                <w:rFonts w:ascii="Calibri Light" w:hAnsi="Calibri Light"/>
                <w:bCs/>
              </w:rPr>
              <w:t xml:space="preserve">he towing vehicle </w:t>
            </w:r>
            <w:r>
              <w:rPr>
                <w:rFonts w:ascii="Calibri Light" w:hAnsi="Calibri Light"/>
                <w:bCs/>
              </w:rPr>
              <w:t>must be</w:t>
            </w:r>
            <w:r w:rsidRPr="00C34229">
              <w:rPr>
                <w:rFonts w:ascii="Calibri Light" w:hAnsi="Calibri Light"/>
                <w:bCs/>
              </w:rPr>
              <w:t xml:space="preserve"> comprehensively insured</w:t>
            </w:r>
            <w:r w:rsidR="00DE2C7D">
              <w:rPr>
                <w:rFonts w:ascii="Calibri Light" w:hAnsi="Calibri Light"/>
                <w:bCs/>
              </w:rPr>
              <w:t>.</w:t>
            </w:r>
          </w:p>
        </w:tc>
      </w:tr>
      <w:tr w:rsidR="00AD2206" w14:paraId="5786DE02" w14:textId="77777777" w:rsidTr="497A11BA">
        <w:tc>
          <w:tcPr>
            <w:tcW w:w="10065" w:type="dxa"/>
            <w:shd w:val="clear" w:color="auto" w:fill="D9D9D9" w:themeFill="background1" w:themeFillShade="D9"/>
            <w:vAlign w:val="center"/>
          </w:tcPr>
          <w:p w14:paraId="2AD564C0" w14:textId="5840B19D" w:rsidR="00AD2206" w:rsidRPr="00A53653" w:rsidRDefault="00AD2206" w:rsidP="4255DE0F">
            <w:pPr>
              <w:rPr>
                <w:rFonts w:ascii="Calibri Light" w:hAnsi="Calibri Light" w:cs="Arial"/>
                <w:b/>
                <w:bCs/>
              </w:rPr>
            </w:pPr>
            <w:r w:rsidRPr="4255DE0F">
              <w:rPr>
                <w:rFonts w:ascii="Calibri Light" w:hAnsi="Calibri Light" w:cs="Arial"/>
                <w:b/>
                <w:bCs/>
              </w:rPr>
              <w:t>TRAILER REQUIREMENTS</w:t>
            </w:r>
          </w:p>
        </w:tc>
      </w:tr>
      <w:tr w:rsidR="00AD2206" w14:paraId="23CF59FB" w14:textId="77777777" w:rsidTr="497A11BA">
        <w:tc>
          <w:tcPr>
            <w:tcW w:w="10065" w:type="dxa"/>
            <w:shd w:val="clear" w:color="auto" w:fill="auto"/>
            <w:vAlign w:val="center"/>
          </w:tcPr>
          <w:p w14:paraId="6AE1965C" w14:textId="3EBAD056" w:rsidR="00AD2206" w:rsidRDefault="00AD2206" w:rsidP="00AD2206">
            <w:pPr>
              <w:pStyle w:val="ListParagraph"/>
              <w:numPr>
                <w:ilvl w:val="0"/>
                <w:numId w:val="4"/>
              </w:numPr>
              <w:spacing w:after="0" w:line="240" w:lineRule="auto"/>
              <w:rPr>
                <w:rFonts w:ascii="Calibri Light" w:hAnsi="Calibri Light"/>
                <w:bCs/>
              </w:rPr>
            </w:pPr>
            <w:r>
              <w:rPr>
                <w:rFonts w:ascii="Calibri Light" w:hAnsi="Calibri Light"/>
                <w:bCs/>
              </w:rPr>
              <w:t>T</w:t>
            </w:r>
            <w:r w:rsidRPr="00C34229">
              <w:rPr>
                <w:rFonts w:ascii="Calibri Light" w:hAnsi="Calibri Light"/>
                <w:bCs/>
              </w:rPr>
              <w:t xml:space="preserve">he </w:t>
            </w:r>
            <w:r>
              <w:rPr>
                <w:rFonts w:ascii="Calibri Light" w:hAnsi="Calibri Light"/>
                <w:bCs/>
              </w:rPr>
              <w:t>trailer</w:t>
            </w:r>
            <w:r w:rsidRPr="00C34229">
              <w:rPr>
                <w:rFonts w:ascii="Calibri Light" w:hAnsi="Calibri Light"/>
                <w:bCs/>
              </w:rPr>
              <w:t xml:space="preserve"> </w:t>
            </w:r>
            <w:r>
              <w:rPr>
                <w:rFonts w:ascii="Calibri Light" w:hAnsi="Calibri Light"/>
                <w:bCs/>
              </w:rPr>
              <w:t>must be</w:t>
            </w:r>
            <w:r w:rsidRPr="00C34229">
              <w:rPr>
                <w:rFonts w:ascii="Calibri Light" w:hAnsi="Calibri Light"/>
                <w:bCs/>
              </w:rPr>
              <w:t xml:space="preserve"> in good condition, suitable for the </w:t>
            </w:r>
            <w:r>
              <w:rPr>
                <w:rFonts w:ascii="Calibri Light" w:hAnsi="Calibri Light"/>
                <w:bCs/>
              </w:rPr>
              <w:t>tasks</w:t>
            </w:r>
            <w:r w:rsidRPr="00C34229">
              <w:rPr>
                <w:rFonts w:ascii="Calibri Light" w:hAnsi="Calibri Light"/>
                <w:bCs/>
              </w:rPr>
              <w:t xml:space="preserve"> </w:t>
            </w:r>
            <w:r>
              <w:rPr>
                <w:rFonts w:ascii="Calibri Light" w:hAnsi="Calibri Light"/>
                <w:bCs/>
              </w:rPr>
              <w:t xml:space="preserve">being undertaken </w:t>
            </w:r>
            <w:r w:rsidRPr="00C34229">
              <w:rPr>
                <w:rFonts w:ascii="Calibri Light" w:hAnsi="Calibri Light"/>
                <w:bCs/>
              </w:rPr>
              <w:t xml:space="preserve">and </w:t>
            </w:r>
            <w:r>
              <w:rPr>
                <w:rFonts w:ascii="Calibri Light" w:hAnsi="Calibri Light"/>
                <w:bCs/>
              </w:rPr>
              <w:t xml:space="preserve">must </w:t>
            </w:r>
            <w:r w:rsidRPr="00C34229">
              <w:rPr>
                <w:rFonts w:ascii="Calibri Light" w:hAnsi="Calibri Light"/>
                <w:bCs/>
              </w:rPr>
              <w:t>meet requirements for restraining loads</w:t>
            </w:r>
            <w:r w:rsidR="00177929">
              <w:rPr>
                <w:rFonts w:ascii="Calibri Light" w:hAnsi="Calibri Light"/>
                <w:bCs/>
              </w:rPr>
              <w:t>.</w:t>
            </w:r>
          </w:p>
          <w:p w14:paraId="3E618BFE" w14:textId="7B46AE55" w:rsidR="00950418" w:rsidRDefault="001E3EA9" w:rsidP="00AD2206">
            <w:pPr>
              <w:pStyle w:val="ListParagraph"/>
              <w:numPr>
                <w:ilvl w:val="0"/>
                <w:numId w:val="4"/>
              </w:numPr>
              <w:spacing w:after="0" w:line="240" w:lineRule="auto"/>
              <w:rPr>
                <w:rFonts w:ascii="Calibri Light" w:hAnsi="Calibri Light"/>
                <w:bCs/>
              </w:rPr>
            </w:pPr>
            <w:r>
              <w:rPr>
                <w:rFonts w:ascii="Calibri Light" w:hAnsi="Calibri Light"/>
                <w:bCs/>
              </w:rPr>
              <w:t>The trailer must be insured.</w:t>
            </w:r>
          </w:p>
          <w:p w14:paraId="44C71076" w14:textId="0E601F6A" w:rsidR="00AD2206" w:rsidRDefault="008804F3" w:rsidP="00AD2206">
            <w:pPr>
              <w:pStyle w:val="ListParagraph"/>
              <w:numPr>
                <w:ilvl w:val="0"/>
                <w:numId w:val="4"/>
              </w:numPr>
              <w:spacing w:after="0" w:line="240" w:lineRule="auto"/>
              <w:rPr>
                <w:rFonts w:ascii="Calibri Light" w:hAnsi="Calibri Light"/>
                <w:bCs/>
              </w:rPr>
            </w:pPr>
            <w:r>
              <w:rPr>
                <w:rFonts w:ascii="Calibri Light" w:hAnsi="Calibri Light"/>
                <w:bCs/>
              </w:rPr>
              <w:t>T</w:t>
            </w:r>
            <w:r w:rsidRPr="00C34229">
              <w:rPr>
                <w:rFonts w:ascii="Calibri Light" w:hAnsi="Calibri Light"/>
                <w:bCs/>
              </w:rPr>
              <w:t xml:space="preserve">he </w:t>
            </w:r>
            <w:r>
              <w:rPr>
                <w:rFonts w:ascii="Calibri Light" w:hAnsi="Calibri Light"/>
                <w:bCs/>
              </w:rPr>
              <w:t>driver should</w:t>
            </w:r>
            <w:r w:rsidRPr="00C34229">
              <w:rPr>
                <w:rFonts w:ascii="Calibri Light" w:hAnsi="Calibri Light"/>
                <w:bCs/>
              </w:rPr>
              <w:t xml:space="preserve"> do daily checks on the trailer and towing set up</w:t>
            </w:r>
            <w:r>
              <w:rPr>
                <w:rFonts w:ascii="Calibri Light" w:hAnsi="Calibri Light"/>
                <w:bCs/>
              </w:rPr>
              <w:t>.</w:t>
            </w:r>
          </w:p>
        </w:tc>
      </w:tr>
      <w:tr w:rsidR="00AD2206" w14:paraId="79CA3A18" w14:textId="77777777" w:rsidTr="497A11BA">
        <w:tc>
          <w:tcPr>
            <w:tcW w:w="10065" w:type="dxa"/>
            <w:shd w:val="clear" w:color="auto" w:fill="auto"/>
            <w:vAlign w:val="center"/>
          </w:tcPr>
          <w:p w14:paraId="3023BF80" w14:textId="7696AEA9" w:rsidR="00AD2206" w:rsidRDefault="00AD2206" w:rsidP="00706C06">
            <w:pPr>
              <w:pStyle w:val="ListParagraph"/>
              <w:numPr>
                <w:ilvl w:val="0"/>
                <w:numId w:val="4"/>
              </w:numPr>
              <w:spacing w:after="0" w:line="240" w:lineRule="auto"/>
              <w:rPr>
                <w:rFonts w:ascii="Calibri Light" w:hAnsi="Calibri Light"/>
                <w:bCs/>
              </w:rPr>
            </w:pPr>
            <w:r>
              <w:rPr>
                <w:rFonts w:ascii="Calibri Light" w:hAnsi="Calibri Light"/>
                <w:bCs/>
              </w:rPr>
              <w:t xml:space="preserve">Height of tow ball above the ground </w:t>
            </w:r>
            <w:r w:rsidR="008A2F1E">
              <w:rPr>
                <w:rFonts w:ascii="Calibri Light" w:hAnsi="Calibri Light"/>
                <w:bCs/>
              </w:rPr>
              <w:t>mu</w:t>
            </w:r>
            <w:r w:rsidR="00232010">
              <w:rPr>
                <w:rFonts w:ascii="Calibri Light" w:hAnsi="Calibri Light"/>
                <w:bCs/>
              </w:rPr>
              <w:t>st</w:t>
            </w:r>
            <w:r w:rsidR="008A2F1E">
              <w:rPr>
                <w:rFonts w:ascii="Calibri Light" w:hAnsi="Calibri Light"/>
                <w:bCs/>
              </w:rPr>
              <w:t xml:space="preserve"> </w:t>
            </w:r>
            <w:r>
              <w:rPr>
                <w:rFonts w:ascii="Calibri Light" w:hAnsi="Calibri Light"/>
                <w:bCs/>
              </w:rPr>
              <w:t>match trailer</w:t>
            </w:r>
            <w:r w:rsidR="00177929">
              <w:rPr>
                <w:rFonts w:ascii="Calibri Light" w:hAnsi="Calibri Light"/>
                <w:bCs/>
              </w:rPr>
              <w:t>.</w:t>
            </w:r>
          </w:p>
          <w:p w14:paraId="0C96370A" w14:textId="0379B31A" w:rsidR="00AD2206" w:rsidRPr="00C34229" w:rsidRDefault="00AD2206" w:rsidP="00706C06">
            <w:pPr>
              <w:pStyle w:val="ListParagraph"/>
              <w:numPr>
                <w:ilvl w:val="0"/>
                <w:numId w:val="4"/>
              </w:numPr>
              <w:spacing w:after="0" w:line="240" w:lineRule="auto"/>
              <w:rPr>
                <w:rFonts w:ascii="Calibri Light" w:hAnsi="Calibri Light"/>
                <w:bCs/>
              </w:rPr>
            </w:pPr>
            <w:r>
              <w:rPr>
                <w:rFonts w:ascii="Calibri Light" w:hAnsi="Calibri Light"/>
                <w:bCs/>
              </w:rPr>
              <w:t xml:space="preserve">Size and style of the tow </w:t>
            </w:r>
            <w:r w:rsidR="00C6128B">
              <w:rPr>
                <w:rFonts w:ascii="Calibri Light" w:hAnsi="Calibri Light"/>
                <w:bCs/>
              </w:rPr>
              <w:t>mechanism</w:t>
            </w:r>
            <w:r>
              <w:rPr>
                <w:rFonts w:ascii="Calibri Light" w:hAnsi="Calibri Light"/>
                <w:bCs/>
              </w:rPr>
              <w:t xml:space="preserve"> </w:t>
            </w:r>
            <w:r w:rsidR="00341028">
              <w:rPr>
                <w:rFonts w:ascii="Calibri Light" w:hAnsi="Calibri Light"/>
                <w:bCs/>
              </w:rPr>
              <w:t>must</w:t>
            </w:r>
            <w:r>
              <w:rPr>
                <w:rFonts w:ascii="Calibri Light" w:hAnsi="Calibri Light"/>
                <w:bCs/>
              </w:rPr>
              <w:t xml:space="preserve"> match the trailer.</w:t>
            </w:r>
          </w:p>
        </w:tc>
      </w:tr>
      <w:tr w:rsidR="00493FEC" w14:paraId="729F121C" w14:textId="77777777" w:rsidTr="497A11BA">
        <w:tc>
          <w:tcPr>
            <w:tcW w:w="10065" w:type="dxa"/>
            <w:shd w:val="clear" w:color="auto" w:fill="auto"/>
            <w:vAlign w:val="center"/>
          </w:tcPr>
          <w:p w14:paraId="5E25FE71" w14:textId="1453C95D" w:rsidR="00493FEC" w:rsidRDefault="00456CEC" w:rsidP="00706C06">
            <w:pPr>
              <w:pStyle w:val="ListParagraph"/>
              <w:numPr>
                <w:ilvl w:val="0"/>
                <w:numId w:val="4"/>
              </w:numPr>
              <w:spacing w:after="0" w:line="240" w:lineRule="auto"/>
              <w:rPr>
                <w:rFonts w:ascii="Calibri Light" w:hAnsi="Calibri Light"/>
                <w:bCs/>
              </w:rPr>
            </w:pPr>
            <w:r>
              <w:rPr>
                <w:rFonts w:ascii="Calibri Light" w:hAnsi="Calibri Light"/>
                <w:bCs/>
              </w:rPr>
              <w:t xml:space="preserve">Max tow ball </w:t>
            </w:r>
            <w:r w:rsidR="00156F5E">
              <w:rPr>
                <w:rFonts w:ascii="Calibri Light" w:hAnsi="Calibri Light"/>
                <w:bCs/>
              </w:rPr>
              <w:t xml:space="preserve">mass must be &lt;10% of </w:t>
            </w:r>
            <w:r w:rsidR="00612761">
              <w:rPr>
                <w:rFonts w:ascii="Calibri Light" w:hAnsi="Calibri Light"/>
                <w:bCs/>
              </w:rPr>
              <w:t>GTM</w:t>
            </w:r>
            <w:r w:rsidR="009912E0">
              <w:rPr>
                <w:rFonts w:ascii="Calibri Light" w:hAnsi="Calibri Light"/>
                <w:bCs/>
              </w:rPr>
              <w:t xml:space="preserve"> (Gross Trailer Mass)</w:t>
            </w:r>
            <w:r w:rsidR="005A14B3">
              <w:rPr>
                <w:rFonts w:ascii="Calibri Light" w:hAnsi="Calibri Light"/>
                <w:bCs/>
              </w:rPr>
              <w:t>, so that the trailer</w:t>
            </w:r>
            <w:r w:rsidR="00BB685B">
              <w:rPr>
                <w:rFonts w:ascii="Calibri Light" w:hAnsi="Calibri Light"/>
                <w:bCs/>
              </w:rPr>
              <w:t xml:space="preserve"> and vehicle</w:t>
            </w:r>
            <w:r w:rsidR="005A14B3">
              <w:rPr>
                <w:rFonts w:ascii="Calibri Light" w:hAnsi="Calibri Light"/>
                <w:bCs/>
              </w:rPr>
              <w:t xml:space="preserve"> is stable</w:t>
            </w:r>
            <w:r w:rsidR="002D4B29">
              <w:rPr>
                <w:rFonts w:ascii="Calibri Light" w:hAnsi="Calibri Light"/>
                <w:bCs/>
              </w:rPr>
              <w:t xml:space="preserve"> </w:t>
            </w:r>
            <w:r w:rsidR="00DE65A8">
              <w:rPr>
                <w:rFonts w:ascii="Calibri Light" w:hAnsi="Calibri Light"/>
                <w:bCs/>
              </w:rPr>
              <w:t>whilst towing.</w:t>
            </w:r>
            <w:r w:rsidR="00E03388">
              <w:rPr>
                <w:rFonts w:ascii="Calibri Light" w:hAnsi="Calibri Light"/>
                <w:bCs/>
              </w:rPr>
              <w:t xml:space="preserve"> Check the trailer plate for the </w:t>
            </w:r>
            <w:r w:rsidR="005B002D">
              <w:rPr>
                <w:rFonts w:ascii="Calibri Light" w:hAnsi="Calibri Light"/>
                <w:bCs/>
              </w:rPr>
              <w:t>specifications.</w:t>
            </w:r>
            <w:r w:rsidR="00CA0E6A">
              <w:rPr>
                <w:rFonts w:ascii="Calibri Light" w:hAnsi="Calibri Light"/>
                <w:bCs/>
              </w:rPr>
              <w:t xml:space="preserve"> </w:t>
            </w:r>
            <w:r w:rsidR="00AA1116">
              <w:rPr>
                <w:rFonts w:ascii="Calibri Light" w:hAnsi="Calibri Light"/>
                <w:bCs/>
              </w:rPr>
              <w:t xml:space="preserve">As an </w:t>
            </w:r>
            <w:r w:rsidR="00F87A26">
              <w:rPr>
                <w:rFonts w:ascii="Calibri Light" w:hAnsi="Calibri Light"/>
                <w:bCs/>
              </w:rPr>
              <w:t xml:space="preserve">initial </w:t>
            </w:r>
            <w:r w:rsidR="00AA1116">
              <w:rPr>
                <w:rFonts w:ascii="Calibri Light" w:hAnsi="Calibri Light"/>
                <w:bCs/>
              </w:rPr>
              <w:t>indication, two people should be able to lift the trailer onto the tow ball.</w:t>
            </w:r>
            <w:r w:rsidR="0020645C">
              <w:rPr>
                <w:rFonts w:ascii="Calibri Light" w:hAnsi="Calibri Light"/>
                <w:bCs/>
              </w:rPr>
              <w:t xml:space="preserve"> </w:t>
            </w:r>
            <w:r w:rsidR="002046BF">
              <w:rPr>
                <w:rFonts w:ascii="Calibri Light" w:hAnsi="Calibri Light"/>
                <w:bCs/>
              </w:rPr>
              <w:t xml:space="preserve">A weighbridge may need to be used to confirm </w:t>
            </w:r>
            <w:r w:rsidR="00BB1629">
              <w:rPr>
                <w:rFonts w:ascii="Calibri Light" w:hAnsi="Calibri Light"/>
                <w:bCs/>
              </w:rPr>
              <w:t>the tow ball mass</w:t>
            </w:r>
            <w:r w:rsidR="008C5397">
              <w:rPr>
                <w:rFonts w:ascii="Calibri Light" w:hAnsi="Calibri Light"/>
                <w:bCs/>
              </w:rPr>
              <w:t xml:space="preserve"> by placing the jockey wheel on the weighbridge</w:t>
            </w:r>
            <w:r w:rsidR="00F46140">
              <w:rPr>
                <w:rFonts w:ascii="Calibri Light" w:hAnsi="Calibri Light"/>
                <w:bCs/>
              </w:rPr>
              <w:t>.</w:t>
            </w:r>
          </w:p>
        </w:tc>
      </w:tr>
      <w:tr w:rsidR="00AD2206" w14:paraId="0C4EA4E8" w14:textId="77777777" w:rsidTr="497A11BA">
        <w:tc>
          <w:tcPr>
            <w:tcW w:w="10065" w:type="dxa"/>
            <w:shd w:val="clear" w:color="auto" w:fill="auto"/>
            <w:vAlign w:val="center"/>
          </w:tcPr>
          <w:p w14:paraId="4F79BCD9" w14:textId="0D67D45E" w:rsidR="00AD2206" w:rsidRDefault="7A7C1397" w:rsidP="7D8B8346">
            <w:pPr>
              <w:pStyle w:val="ListParagraph"/>
              <w:numPr>
                <w:ilvl w:val="0"/>
                <w:numId w:val="4"/>
              </w:numPr>
              <w:spacing w:after="0" w:line="240" w:lineRule="auto"/>
              <w:rPr>
                <w:rFonts w:ascii="Calibri Light" w:hAnsi="Calibri Light"/>
              </w:rPr>
            </w:pPr>
            <w:r w:rsidRPr="7D8B8346">
              <w:rPr>
                <w:rFonts w:ascii="Calibri Light" w:hAnsi="Calibri Light"/>
              </w:rPr>
              <w:t xml:space="preserve">Size, length and fasteners to connect safety chains from trailer to vehicle </w:t>
            </w:r>
            <w:r w:rsidR="25B6B7A7" w:rsidRPr="7D8B8346">
              <w:rPr>
                <w:rFonts w:ascii="Calibri Light" w:hAnsi="Calibri Light"/>
              </w:rPr>
              <w:t>must</w:t>
            </w:r>
            <w:r w:rsidRPr="7D8B8346">
              <w:rPr>
                <w:rFonts w:ascii="Calibri Light" w:hAnsi="Calibri Light"/>
              </w:rPr>
              <w:t xml:space="preserve"> match weight limit, </w:t>
            </w:r>
            <w:r w:rsidR="5018CA50" w:rsidRPr="7D8B8346">
              <w:rPr>
                <w:rFonts w:ascii="Calibri Light" w:hAnsi="Calibri Light"/>
              </w:rPr>
              <w:t xml:space="preserve">have </w:t>
            </w:r>
            <w:r w:rsidRPr="7D8B8346">
              <w:rPr>
                <w:rFonts w:ascii="Calibri Light" w:hAnsi="Calibri Light"/>
              </w:rPr>
              <w:t xml:space="preserve">length for cornering and </w:t>
            </w:r>
            <w:r w:rsidR="1A10A769" w:rsidRPr="7D8B8346">
              <w:rPr>
                <w:rFonts w:ascii="Calibri Light" w:hAnsi="Calibri Light"/>
              </w:rPr>
              <w:t xml:space="preserve">reversing </w:t>
            </w:r>
            <w:r w:rsidRPr="7D8B8346">
              <w:rPr>
                <w:rFonts w:ascii="Calibri Light" w:hAnsi="Calibri Light"/>
              </w:rPr>
              <w:t xml:space="preserve">and </w:t>
            </w:r>
            <w:r w:rsidR="7DC90E2E" w:rsidRPr="7D8B8346">
              <w:rPr>
                <w:rFonts w:ascii="Calibri Light" w:hAnsi="Calibri Light"/>
              </w:rPr>
              <w:t>appropriate</w:t>
            </w:r>
            <w:r w:rsidR="00C46CC5">
              <w:rPr>
                <w:rFonts w:ascii="Calibri Light" w:hAnsi="Calibri Light"/>
              </w:rPr>
              <w:t xml:space="preserve"> rated </w:t>
            </w:r>
            <w:r w:rsidRPr="7D8B8346">
              <w:rPr>
                <w:rFonts w:ascii="Calibri Light" w:hAnsi="Calibri Light"/>
              </w:rPr>
              <w:t>shackles.</w:t>
            </w:r>
          </w:p>
        </w:tc>
      </w:tr>
      <w:tr w:rsidR="00AD2206" w14:paraId="7A99BFC1" w14:textId="77777777" w:rsidTr="497A11BA">
        <w:tc>
          <w:tcPr>
            <w:tcW w:w="10065" w:type="dxa"/>
            <w:shd w:val="clear" w:color="auto" w:fill="auto"/>
            <w:vAlign w:val="center"/>
          </w:tcPr>
          <w:p w14:paraId="3899AD4A" w14:textId="4D4293CE" w:rsidR="00AD2206" w:rsidRDefault="00AD2206" w:rsidP="00706C06">
            <w:pPr>
              <w:pStyle w:val="ListParagraph"/>
              <w:numPr>
                <w:ilvl w:val="0"/>
                <w:numId w:val="4"/>
              </w:numPr>
              <w:spacing w:after="0" w:line="240" w:lineRule="auto"/>
              <w:rPr>
                <w:rFonts w:ascii="Calibri Light" w:hAnsi="Calibri Light"/>
                <w:bCs/>
              </w:rPr>
            </w:pPr>
            <w:r>
              <w:rPr>
                <w:rFonts w:ascii="Calibri Light" w:hAnsi="Calibri Light"/>
                <w:bCs/>
              </w:rPr>
              <w:lastRenderedPageBreak/>
              <w:t xml:space="preserve">The shape, size, length and number of active pins in the wiring and plug between the vehicle and trailer needs to be checked, matched and </w:t>
            </w:r>
            <w:r w:rsidR="005B47C1">
              <w:rPr>
                <w:rFonts w:ascii="Calibri Light" w:hAnsi="Calibri Light"/>
                <w:bCs/>
              </w:rPr>
              <w:t xml:space="preserve">checked </w:t>
            </w:r>
            <w:r w:rsidR="000A19DC">
              <w:rPr>
                <w:rFonts w:ascii="Calibri Light" w:hAnsi="Calibri Light"/>
                <w:bCs/>
              </w:rPr>
              <w:t xml:space="preserve">that </w:t>
            </w:r>
            <w:r>
              <w:rPr>
                <w:rFonts w:ascii="Calibri Light" w:hAnsi="Calibri Light"/>
                <w:bCs/>
              </w:rPr>
              <w:t>lights correctly work.</w:t>
            </w:r>
          </w:p>
        </w:tc>
      </w:tr>
      <w:tr w:rsidR="008F705D" w14:paraId="252A249D" w14:textId="77777777" w:rsidTr="497A11BA">
        <w:tc>
          <w:tcPr>
            <w:tcW w:w="10065" w:type="dxa"/>
            <w:shd w:val="clear" w:color="auto" w:fill="auto"/>
            <w:vAlign w:val="center"/>
          </w:tcPr>
          <w:p w14:paraId="176552E7" w14:textId="57261A66" w:rsidR="008F705D" w:rsidRDefault="00A717F3" w:rsidP="00706C06">
            <w:pPr>
              <w:pStyle w:val="ListParagraph"/>
              <w:numPr>
                <w:ilvl w:val="0"/>
                <w:numId w:val="4"/>
              </w:numPr>
              <w:spacing w:after="0" w:line="240" w:lineRule="auto"/>
              <w:rPr>
                <w:rFonts w:ascii="Calibri Light" w:hAnsi="Calibri Light"/>
                <w:bCs/>
              </w:rPr>
            </w:pPr>
            <w:r>
              <w:rPr>
                <w:rFonts w:ascii="Calibri Light" w:hAnsi="Calibri Light"/>
                <w:bCs/>
              </w:rPr>
              <w:t>The</w:t>
            </w:r>
            <w:r w:rsidR="00C56207" w:rsidRPr="00C56207">
              <w:rPr>
                <w:rFonts w:ascii="Calibri Light" w:hAnsi="Calibri Light"/>
                <w:bCs/>
              </w:rPr>
              <w:t xml:space="preserve"> limits </w:t>
            </w:r>
            <w:r>
              <w:rPr>
                <w:rFonts w:ascii="Calibri Light" w:hAnsi="Calibri Light"/>
                <w:bCs/>
              </w:rPr>
              <w:t>of</w:t>
            </w:r>
            <w:r w:rsidRPr="00C56207">
              <w:rPr>
                <w:rFonts w:ascii="Calibri Light" w:hAnsi="Calibri Light"/>
                <w:bCs/>
              </w:rPr>
              <w:t xml:space="preserve"> </w:t>
            </w:r>
            <w:r w:rsidR="00C56207" w:rsidRPr="00C56207">
              <w:rPr>
                <w:rFonts w:ascii="Calibri Light" w:hAnsi="Calibri Light"/>
                <w:bCs/>
              </w:rPr>
              <w:t>how far loads can project from the back and sides of a trailer</w:t>
            </w:r>
            <w:r>
              <w:rPr>
                <w:rFonts w:ascii="Calibri Light" w:hAnsi="Calibri Light"/>
                <w:bCs/>
              </w:rPr>
              <w:t xml:space="preserve"> must be complied with</w:t>
            </w:r>
            <w:r w:rsidR="00C56207" w:rsidRPr="00C56207">
              <w:rPr>
                <w:rFonts w:ascii="Calibri Light" w:hAnsi="Calibri Light"/>
                <w:bCs/>
              </w:rPr>
              <w:t>.</w:t>
            </w:r>
            <w:r w:rsidR="00D542BE">
              <w:rPr>
                <w:rFonts w:ascii="Calibri Light" w:hAnsi="Calibri Light"/>
                <w:bCs/>
              </w:rPr>
              <w:t xml:space="preserve"> See </w:t>
            </w:r>
            <w:hyperlink r:id="rId11" w:history="1">
              <w:r w:rsidR="00D542BE" w:rsidRPr="008074FB">
                <w:rPr>
                  <w:rStyle w:val="Hyperlink"/>
                  <w:rFonts w:ascii="Calibri Light" w:hAnsi="Calibri Light"/>
                  <w:bCs/>
                </w:rPr>
                <w:t>Light vehicle towing regulations</w:t>
              </w:r>
            </w:hyperlink>
            <w:r w:rsidR="00457F1E">
              <w:rPr>
                <w:rFonts w:ascii="Calibri Light" w:hAnsi="Calibri Light"/>
                <w:bCs/>
              </w:rPr>
              <w:t xml:space="preserve"> </w:t>
            </w:r>
            <w:r w:rsidR="00C8529A">
              <w:rPr>
                <w:rFonts w:ascii="Calibri Light" w:hAnsi="Calibri Light"/>
                <w:bCs/>
              </w:rPr>
              <w:t xml:space="preserve">for </w:t>
            </w:r>
            <w:r w:rsidR="00A32722">
              <w:rPr>
                <w:rFonts w:ascii="Calibri Light" w:hAnsi="Calibri Light"/>
                <w:bCs/>
              </w:rPr>
              <w:t xml:space="preserve">these </w:t>
            </w:r>
            <w:r w:rsidR="00C8529A">
              <w:rPr>
                <w:rFonts w:ascii="Calibri Light" w:hAnsi="Calibri Light"/>
                <w:bCs/>
              </w:rPr>
              <w:t>limits</w:t>
            </w:r>
            <w:r w:rsidR="00A32722">
              <w:rPr>
                <w:rFonts w:ascii="Calibri Light" w:hAnsi="Calibri Light"/>
                <w:bCs/>
              </w:rPr>
              <w:t>.</w:t>
            </w:r>
          </w:p>
        </w:tc>
      </w:tr>
      <w:tr w:rsidR="00AD2206" w14:paraId="098CEC54" w14:textId="03BC8009" w:rsidTr="497A11BA">
        <w:tc>
          <w:tcPr>
            <w:tcW w:w="10065" w:type="dxa"/>
            <w:shd w:val="clear" w:color="auto" w:fill="D9D9D9" w:themeFill="background1" w:themeFillShade="D9"/>
            <w:vAlign w:val="center"/>
          </w:tcPr>
          <w:p w14:paraId="4D5D2623" w14:textId="743FD5C9" w:rsidR="00AD2206" w:rsidRDefault="00AD2206" w:rsidP="00AD2206">
            <w:r w:rsidRPr="002467AA">
              <w:rPr>
                <w:rFonts w:ascii="Calibri Light" w:hAnsi="Calibri Light" w:cs="Arial"/>
                <w:b/>
              </w:rPr>
              <w:t xml:space="preserve">PACKING/ LOADING </w:t>
            </w:r>
          </w:p>
        </w:tc>
      </w:tr>
      <w:tr w:rsidR="00B73839" w14:paraId="05AD6A7D" w14:textId="77777777" w:rsidTr="497A11BA">
        <w:tc>
          <w:tcPr>
            <w:tcW w:w="10065" w:type="dxa"/>
            <w:shd w:val="clear" w:color="auto" w:fill="FFFFFF" w:themeFill="background1"/>
            <w:vAlign w:val="center"/>
          </w:tcPr>
          <w:p w14:paraId="1952B42B" w14:textId="77777777" w:rsidR="00B73839" w:rsidRDefault="00B73839" w:rsidP="00B73839">
            <w:pPr>
              <w:rPr>
                <w:rFonts w:ascii="Calibri Light" w:hAnsi="Calibri Light"/>
                <w:b/>
                <w:bCs/>
              </w:rPr>
            </w:pPr>
            <w:r>
              <w:rPr>
                <w:rFonts w:ascii="Calibri Light" w:hAnsi="Calibri Light"/>
                <w:b/>
                <w:bCs/>
              </w:rPr>
              <w:t>Load in a balanced symmetrical system</w:t>
            </w:r>
          </w:p>
          <w:p w14:paraId="40D53A75" w14:textId="4457043F" w:rsidR="00B73839" w:rsidRPr="0091604D" w:rsidRDefault="00BC7A82" w:rsidP="00B73839">
            <w:pPr>
              <w:pStyle w:val="ListParagraph"/>
              <w:numPr>
                <w:ilvl w:val="0"/>
                <w:numId w:val="4"/>
              </w:numPr>
              <w:spacing w:after="0" w:line="240" w:lineRule="auto"/>
              <w:rPr>
                <w:rFonts w:ascii="Calibri Light" w:hAnsi="Calibri Light"/>
                <w:b/>
                <w:bCs/>
              </w:rPr>
            </w:pPr>
            <w:r>
              <w:rPr>
                <w:rFonts w:ascii="Calibri Light" w:hAnsi="Calibri Light"/>
                <w:bCs/>
              </w:rPr>
              <w:t>H</w:t>
            </w:r>
            <w:r w:rsidR="00B73839" w:rsidRPr="00BB500E">
              <w:rPr>
                <w:rFonts w:ascii="Calibri Light" w:hAnsi="Calibri Light"/>
                <w:bCs/>
              </w:rPr>
              <w:t>eaviest over the axle, lightest towards the ends</w:t>
            </w:r>
            <w:r w:rsidR="003A0E84">
              <w:rPr>
                <w:rFonts w:ascii="Calibri Light" w:hAnsi="Calibri Light"/>
                <w:bCs/>
              </w:rPr>
              <w:t>.</w:t>
            </w:r>
          </w:p>
          <w:p w14:paraId="2EE7E6F4" w14:textId="77777777" w:rsidR="0091604D" w:rsidRPr="00A13EEA" w:rsidRDefault="0091604D" w:rsidP="0091604D">
            <w:pPr>
              <w:pStyle w:val="ListParagraph"/>
              <w:numPr>
                <w:ilvl w:val="0"/>
                <w:numId w:val="4"/>
              </w:numPr>
              <w:spacing w:after="0" w:line="240" w:lineRule="auto"/>
              <w:rPr>
                <w:rFonts w:ascii="Calibri Light" w:hAnsi="Calibri Light"/>
                <w:bCs/>
              </w:rPr>
            </w:pPr>
            <w:r w:rsidRPr="00A13EEA">
              <w:rPr>
                <w:rFonts w:ascii="Calibri Light" w:hAnsi="Calibri Light"/>
                <w:bCs/>
              </w:rPr>
              <w:t>Load heavier items at the bottom and lighter items on top.</w:t>
            </w:r>
          </w:p>
          <w:p w14:paraId="0FF1B668" w14:textId="77777777" w:rsidR="0098348D" w:rsidRPr="00256B4C" w:rsidRDefault="00C35FE4" w:rsidP="00A13EEA">
            <w:pPr>
              <w:pStyle w:val="ListParagraph"/>
              <w:numPr>
                <w:ilvl w:val="0"/>
                <w:numId w:val="4"/>
              </w:numPr>
              <w:spacing w:after="0" w:line="240" w:lineRule="auto"/>
              <w:rPr>
                <w:rFonts w:ascii="Calibri Light" w:hAnsi="Calibri Light"/>
                <w:b/>
                <w:bCs/>
              </w:rPr>
            </w:pPr>
            <w:r w:rsidRPr="00A13EEA">
              <w:rPr>
                <w:rFonts w:ascii="Calibri Light" w:hAnsi="Calibri Light"/>
                <w:bCs/>
              </w:rPr>
              <w:t>Fill gaps between larger items with smaller items or</w:t>
            </w:r>
            <w:r w:rsidR="00A13EEA" w:rsidRPr="00A13EEA">
              <w:rPr>
                <w:rFonts w:ascii="Calibri Light" w:hAnsi="Calibri Light"/>
                <w:bCs/>
              </w:rPr>
              <w:t xml:space="preserve"> </w:t>
            </w:r>
            <w:r w:rsidRPr="00A13EEA">
              <w:rPr>
                <w:rFonts w:ascii="Calibri Light" w:hAnsi="Calibri Light"/>
                <w:bCs/>
              </w:rPr>
              <w:t>packing material.</w:t>
            </w:r>
          </w:p>
          <w:p w14:paraId="4E3FEE7F" w14:textId="17F99B30" w:rsidR="00256B4C" w:rsidRDefault="00256B4C" w:rsidP="00A13EEA">
            <w:pPr>
              <w:pStyle w:val="ListParagraph"/>
              <w:numPr>
                <w:ilvl w:val="0"/>
                <w:numId w:val="4"/>
              </w:numPr>
              <w:spacing w:after="0" w:line="240" w:lineRule="auto"/>
              <w:rPr>
                <w:rFonts w:ascii="Calibri Light" w:hAnsi="Calibri Light"/>
                <w:b/>
                <w:bCs/>
              </w:rPr>
            </w:pPr>
            <w:r w:rsidRPr="003A0E84">
              <w:rPr>
                <w:rFonts w:ascii="Calibri Light" w:hAnsi="Calibri Light"/>
                <w:bCs/>
              </w:rPr>
              <w:t>Keep some weight over the tow ball</w:t>
            </w:r>
            <w:r w:rsidR="003A0E84">
              <w:rPr>
                <w:rFonts w:ascii="Calibri Light" w:hAnsi="Calibri Light"/>
                <w:bCs/>
              </w:rPr>
              <w:t>.</w:t>
            </w:r>
          </w:p>
        </w:tc>
      </w:tr>
      <w:tr w:rsidR="00AD2206" w14:paraId="0BECD32B" w14:textId="0829A18E" w:rsidTr="497A11BA">
        <w:tc>
          <w:tcPr>
            <w:tcW w:w="10065" w:type="dxa"/>
            <w:shd w:val="clear" w:color="auto" w:fill="FFFFFF" w:themeFill="background1"/>
            <w:vAlign w:val="center"/>
          </w:tcPr>
          <w:p w14:paraId="7EF80536" w14:textId="08E945DD" w:rsidR="00AD2206" w:rsidRDefault="00AD2206" w:rsidP="00AD2206">
            <w:r>
              <w:rPr>
                <w:rFonts w:ascii="Calibri Light" w:hAnsi="Calibri Light"/>
                <w:b/>
                <w:bCs/>
              </w:rPr>
              <w:t>Pack emergency and spares equipment on top and accessibly</w:t>
            </w:r>
          </w:p>
        </w:tc>
      </w:tr>
      <w:tr w:rsidR="00AD2206" w14:paraId="3A6E093B" w14:textId="2D147457" w:rsidTr="497A11BA">
        <w:tc>
          <w:tcPr>
            <w:tcW w:w="10065" w:type="dxa"/>
            <w:shd w:val="clear" w:color="auto" w:fill="FFFFFF" w:themeFill="background1"/>
            <w:vAlign w:val="center"/>
          </w:tcPr>
          <w:p w14:paraId="5AA9AD66" w14:textId="6CF7F518" w:rsidR="00AD2206" w:rsidRDefault="00AD2206" w:rsidP="00AD2206">
            <w:r>
              <w:rPr>
                <w:rFonts w:ascii="Calibri Light" w:hAnsi="Calibri Light"/>
                <w:b/>
                <w:bCs/>
              </w:rPr>
              <w:t xml:space="preserve">Pack so that things are held </w:t>
            </w:r>
            <w:r w:rsidR="00C9625E">
              <w:rPr>
                <w:rFonts w:ascii="Calibri Light" w:hAnsi="Calibri Light"/>
                <w:b/>
                <w:bCs/>
              </w:rPr>
              <w:t xml:space="preserve">snugly </w:t>
            </w:r>
            <w:r>
              <w:rPr>
                <w:rFonts w:ascii="Calibri Light" w:hAnsi="Calibri Light"/>
                <w:b/>
                <w:bCs/>
              </w:rPr>
              <w:t>by other objects and can be roped in</w:t>
            </w:r>
          </w:p>
        </w:tc>
      </w:tr>
      <w:tr w:rsidR="00AD2206" w14:paraId="4064A665" w14:textId="232FAD7E" w:rsidTr="497A11BA">
        <w:tc>
          <w:tcPr>
            <w:tcW w:w="10065" w:type="dxa"/>
            <w:shd w:val="clear" w:color="auto" w:fill="FFFFFF" w:themeFill="background1"/>
            <w:vAlign w:val="center"/>
          </w:tcPr>
          <w:p w14:paraId="6F70406E" w14:textId="5FFD4D12" w:rsidR="00AD2206" w:rsidRDefault="00AD2206" w:rsidP="00AD2206">
            <w:pPr>
              <w:rPr>
                <w:rFonts w:ascii="Calibri Light" w:hAnsi="Calibri Light"/>
                <w:b/>
                <w:bCs/>
              </w:rPr>
            </w:pPr>
            <w:r>
              <w:rPr>
                <w:rFonts w:ascii="Calibri Light" w:hAnsi="Calibri Light"/>
                <w:b/>
                <w:bCs/>
              </w:rPr>
              <w:t>Raise and secure</w:t>
            </w:r>
            <w:r w:rsidRPr="008F51F7">
              <w:rPr>
                <w:rFonts w:ascii="Calibri Light" w:hAnsi="Calibri Light"/>
                <w:b/>
                <w:bCs/>
              </w:rPr>
              <w:t xml:space="preserve"> tail gates and ramps</w:t>
            </w:r>
          </w:p>
        </w:tc>
      </w:tr>
      <w:tr w:rsidR="00AD2206" w14:paraId="27A12368" w14:textId="78D5383B" w:rsidTr="497A11BA">
        <w:tc>
          <w:tcPr>
            <w:tcW w:w="10065" w:type="dxa"/>
            <w:shd w:val="clear" w:color="auto" w:fill="FFFFFF" w:themeFill="background1"/>
            <w:vAlign w:val="center"/>
          </w:tcPr>
          <w:p w14:paraId="7815EABA" w14:textId="77777777" w:rsidR="00875B2D" w:rsidRDefault="00AD2206" w:rsidP="00AD2206">
            <w:pPr>
              <w:rPr>
                <w:rFonts w:ascii="Calibri Light" w:hAnsi="Calibri Light"/>
                <w:b/>
                <w:bCs/>
              </w:rPr>
            </w:pPr>
            <w:r>
              <w:rPr>
                <w:rFonts w:ascii="Calibri Light" w:hAnsi="Calibri Light"/>
                <w:b/>
                <w:bCs/>
              </w:rPr>
              <w:t>Plan for spills</w:t>
            </w:r>
          </w:p>
          <w:p w14:paraId="55C74E1E" w14:textId="69BDC600" w:rsidR="001D30DD" w:rsidRPr="0015262B" w:rsidRDefault="00A06373" w:rsidP="00875B2D">
            <w:pPr>
              <w:pStyle w:val="ListParagraph"/>
              <w:numPr>
                <w:ilvl w:val="0"/>
                <w:numId w:val="4"/>
              </w:numPr>
              <w:spacing w:after="0" w:line="240" w:lineRule="auto"/>
              <w:rPr>
                <w:rFonts w:ascii="Calibri Light" w:hAnsi="Calibri Light"/>
                <w:bCs/>
              </w:rPr>
            </w:pPr>
            <w:r>
              <w:rPr>
                <w:rFonts w:ascii="Calibri Light" w:hAnsi="Calibri Light"/>
                <w:bCs/>
              </w:rPr>
              <w:t>U</w:t>
            </w:r>
            <w:r w:rsidRPr="00875B2D">
              <w:rPr>
                <w:rFonts w:ascii="Calibri Light" w:hAnsi="Calibri Light"/>
                <w:bCs/>
              </w:rPr>
              <w:t xml:space="preserve">se </w:t>
            </w:r>
            <w:r w:rsidR="000101F1" w:rsidRPr="00875B2D">
              <w:rPr>
                <w:rFonts w:ascii="Calibri Light" w:hAnsi="Calibri Light"/>
                <w:bCs/>
              </w:rPr>
              <w:t xml:space="preserve">appropriate </w:t>
            </w:r>
            <w:r w:rsidR="003667E1">
              <w:rPr>
                <w:rFonts w:ascii="Calibri Light" w:hAnsi="Calibri Light"/>
                <w:bCs/>
              </w:rPr>
              <w:t>jerry cans</w:t>
            </w:r>
            <w:r w:rsidR="007C3491" w:rsidRPr="00875B2D">
              <w:rPr>
                <w:rFonts w:ascii="Calibri Light" w:hAnsi="Calibri Light"/>
                <w:bCs/>
              </w:rPr>
              <w:t xml:space="preserve"> for fuels</w:t>
            </w:r>
          </w:p>
          <w:p w14:paraId="30D47309" w14:textId="6BA8220D" w:rsidR="00875B2D" w:rsidRPr="00875B2D" w:rsidRDefault="001D30DD" w:rsidP="00875B2D">
            <w:pPr>
              <w:pStyle w:val="ListParagraph"/>
              <w:numPr>
                <w:ilvl w:val="0"/>
                <w:numId w:val="4"/>
              </w:numPr>
              <w:spacing w:after="0" w:line="240" w:lineRule="auto"/>
              <w:rPr>
                <w:rFonts w:ascii="Calibri Light" w:hAnsi="Calibri Light"/>
                <w:bCs/>
              </w:rPr>
            </w:pPr>
            <w:r w:rsidRPr="0015262B">
              <w:rPr>
                <w:rFonts w:ascii="Calibri Light" w:hAnsi="Calibri Light"/>
                <w:bCs/>
              </w:rPr>
              <w:t>It is not recommended that hazardous chemicals or dangerous goods be transported via University or private vehicles</w:t>
            </w:r>
          </w:p>
          <w:p w14:paraId="09694C4F" w14:textId="6A2CCD49" w:rsidR="00AD2206" w:rsidRDefault="000A28E7" w:rsidP="00875B2D">
            <w:pPr>
              <w:pStyle w:val="ListParagraph"/>
              <w:numPr>
                <w:ilvl w:val="0"/>
                <w:numId w:val="4"/>
              </w:numPr>
              <w:spacing w:after="0" w:line="240" w:lineRule="auto"/>
            </w:pPr>
            <w:r>
              <w:rPr>
                <w:rFonts w:ascii="Calibri Light" w:hAnsi="Calibri Light"/>
              </w:rPr>
              <w:t xml:space="preserve">If transporting chemicals is necessary, </w:t>
            </w:r>
            <w:r w:rsidR="00F56779">
              <w:rPr>
                <w:rFonts w:ascii="Calibri Light" w:hAnsi="Calibri Light"/>
              </w:rPr>
              <w:t xml:space="preserve">they must be bunded </w:t>
            </w:r>
            <w:r w:rsidR="0086686A">
              <w:rPr>
                <w:rFonts w:ascii="Calibri Light" w:hAnsi="Calibri Light"/>
              </w:rPr>
              <w:t>and appropriate spill kit provided.</w:t>
            </w:r>
          </w:p>
        </w:tc>
      </w:tr>
      <w:tr w:rsidR="00AD2206" w14:paraId="6C83359F" w14:textId="278A9C3B" w:rsidTr="497A11BA">
        <w:tc>
          <w:tcPr>
            <w:tcW w:w="10065" w:type="dxa"/>
            <w:shd w:val="clear" w:color="auto" w:fill="FFFFFF" w:themeFill="background1"/>
            <w:vAlign w:val="center"/>
          </w:tcPr>
          <w:p w14:paraId="5857BFAA" w14:textId="0143001E" w:rsidR="00AD2206" w:rsidRDefault="00AD2206" w:rsidP="00AD2206">
            <w:pPr>
              <w:rPr>
                <w:rFonts w:ascii="Calibri Light" w:hAnsi="Calibri Light"/>
                <w:b/>
                <w:bCs/>
              </w:rPr>
            </w:pPr>
            <w:r>
              <w:rPr>
                <w:rFonts w:ascii="Calibri Light" w:hAnsi="Calibri Light"/>
                <w:b/>
                <w:bCs/>
              </w:rPr>
              <w:t xml:space="preserve">Secure load with tie down straps, ropes and tarps </w:t>
            </w:r>
          </w:p>
          <w:p w14:paraId="23DE91D8" w14:textId="1F701D27" w:rsidR="00D254B4" w:rsidRPr="00271519" w:rsidRDefault="00D254B4" w:rsidP="00D254B4">
            <w:pPr>
              <w:pStyle w:val="ListParagraph"/>
              <w:numPr>
                <w:ilvl w:val="0"/>
                <w:numId w:val="4"/>
              </w:numPr>
              <w:spacing w:after="0" w:line="240" w:lineRule="auto"/>
              <w:rPr>
                <w:rFonts w:ascii="Calibri Light" w:hAnsi="Calibri Light"/>
                <w:bCs/>
              </w:rPr>
            </w:pPr>
            <w:r w:rsidRPr="00271519">
              <w:rPr>
                <w:rFonts w:ascii="Calibri Light" w:hAnsi="Calibri Light"/>
                <w:bCs/>
              </w:rPr>
              <w:t>A load can move and</w:t>
            </w:r>
            <w:r w:rsidR="00773DF4" w:rsidRPr="00271519">
              <w:rPr>
                <w:rFonts w:ascii="Calibri Light" w:hAnsi="Calibri Light"/>
                <w:bCs/>
              </w:rPr>
              <w:t xml:space="preserve"> </w:t>
            </w:r>
            <w:r w:rsidRPr="00271519">
              <w:rPr>
                <w:rFonts w:ascii="Calibri Light" w:hAnsi="Calibri Light"/>
                <w:bCs/>
              </w:rPr>
              <w:t xml:space="preserve">must be restrained in </w:t>
            </w:r>
            <w:r w:rsidR="00E26F16">
              <w:rPr>
                <w:rFonts w:ascii="Calibri Light" w:hAnsi="Calibri Light"/>
                <w:bCs/>
              </w:rPr>
              <w:t>all</w:t>
            </w:r>
            <w:r w:rsidRPr="00271519">
              <w:rPr>
                <w:rFonts w:ascii="Calibri Light" w:hAnsi="Calibri Light"/>
                <w:bCs/>
              </w:rPr>
              <w:t xml:space="preserve"> directions</w:t>
            </w:r>
            <w:r w:rsidR="00BA34AB">
              <w:rPr>
                <w:rFonts w:ascii="Calibri Light" w:hAnsi="Calibri Light"/>
                <w:bCs/>
              </w:rPr>
              <w:t xml:space="preserve">, including </w:t>
            </w:r>
            <w:r w:rsidRPr="00271519">
              <w:rPr>
                <w:rFonts w:ascii="Calibri Light" w:hAnsi="Calibri Light"/>
                <w:bCs/>
              </w:rPr>
              <w:t>upwards.</w:t>
            </w:r>
          </w:p>
          <w:p w14:paraId="58F3ACC5" w14:textId="37185568" w:rsidR="00D254B4" w:rsidRPr="00112F58" w:rsidRDefault="00D254B4" w:rsidP="00D254B4">
            <w:pPr>
              <w:pStyle w:val="ListParagraph"/>
              <w:numPr>
                <w:ilvl w:val="0"/>
                <w:numId w:val="4"/>
              </w:numPr>
              <w:spacing w:after="0" w:line="240" w:lineRule="auto"/>
              <w:rPr>
                <w:rFonts w:ascii="Calibri Light" w:hAnsi="Calibri Light"/>
                <w:bCs/>
              </w:rPr>
            </w:pPr>
            <w:r w:rsidRPr="00112F58">
              <w:rPr>
                <w:rFonts w:ascii="Calibri Light" w:hAnsi="Calibri Light"/>
                <w:bCs/>
              </w:rPr>
              <w:t>Light and heavy loads move just as easily – don’t assume a</w:t>
            </w:r>
            <w:r w:rsidR="00193796" w:rsidRPr="00112F58">
              <w:rPr>
                <w:rFonts w:ascii="Calibri Light" w:hAnsi="Calibri Light"/>
                <w:bCs/>
              </w:rPr>
              <w:t xml:space="preserve"> </w:t>
            </w:r>
            <w:r w:rsidRPr="00112F58">
              <w:rPr>
                <w:rFonts w:ascii="Calibri Light" w:hAnsi="Calibri Light"/>
                <w:bCs/>
              </w:rPr>
              <w:t>heavy load will be held by its weight: it won’t.</w:t>
            </w:r>
          </w:p>
          <w:p w14:paraId="0B78E22A" w14:textId="472E2C0D" w:rsidR="00D254B4" w:rsidRPr="00711C27" w:rsidRDefault="00D254B4" w:rsidP="00D254B4">
            <w:pPr>
              <w:pStyle w:val="ListParagraph"/>
              <w:numPr>
                <w:ilvl w:val="0"/>
                <w:numId w:val="4"/>
              </w:numPr>
              <w:spacing w:after="0" w:line="240" w:lineRule="auto"/>
              <w:rPr>
                <w:rFonts w:ascii="Calibri Light" w:hAnsi="Calibri Light"/>
                <w:bCs/>
              </w:rPr>
            </w:pPr>
            <w:r w:rsidRPr="00711C27">
              <w:rPr>
                <w:rFonts w:ascii="Calibri Light" w:hAnsi="Calibri Light"/>
                <w:bCs/>
              </w:rPr>
              <w:t>Braking forces are typically higher at low speeds – don’t</w:t>
            </w:r>
            <w:r w:rsidR="000D361E" w:rsidRPr="00711C27">
              <w:rPr>
                <w:rFonts w:ascii="Calibri Light" w:hAnsi="Calibri Light"/>
                <w:bCs/>
              </w:rPr>
              <w:t xml:space="preserve"> </w:t>
            </w:r>
            <w:r w:rsidRPr="00711C27">
              <w:rPr>
                <w:rFonts w:ascii="Calibri Light" w:hAnsi="Calibri Light"/>
                <w:bCs/>
              </w:rPr>
              <w:t>assume because you are travelling slowly that you don’t</w:t>
            </w:r>
            <w:r w:rsidR="00711C27" w:rsidRPr="00711C27">
              <w:rPr>
                <w:rFonts w:ascii="Calibri Light" w:hAnsi="Calibri Light"/>
                <w:bCs/>
              </w:rPr>
              <w:t xml:space="preserve"> </w:t>
            </w:r>
            <w:r w:rsidRPr="00711C27">
              <w:rPr>
                <w:rFonts w:ascii="Calibri Light" w:hAnsi="Calibri Light"/>
                <w:bCs/>
              </w:rPr>
              <w:t>have to restrain your load correctly.</w:t>
            </w:r>
          </w:p>
          <w:p w14:paraId="0697677E" w14:textId="75DB2641" w:rsidR="001C7EE1" w:rsidRPr="001C7EE1" w:rsidRDefault="001C7EE1" w:rsidP="00AD2206">
            <w:pPr>
              <w:pStyle w:val="ListParagraph"/>
              <w:numPr>
                <w:ilvl w:val="0"/>
                <w:numId w:val="4"/>
              </w:numPr>
              <w:spacing w:after="0" w:line="240" w:lineRule="auto"/>
              <w:rPr>
                <w:rFonts w:ascii="Calibri Light" w:hAnsi="Calibri Light"/>
                <w:b/>
                <w:bCs/>
              </w:rPr>
            </w:pPr>
            <w:r w:rsidRPr="00AB7DCD">
              <w:rPr>
                <w:rFonts w:ascii="Calibri Light" w:hAnsi="Calibri Light"/>
                <w:bCs/>
              </w:rPr>
              <w:t>Ropes are only recommended for light loads</w:t>
            </w:r>
            <w:r>
              <w:rPr>
                <w:rFonts w:ascii="Calibri Light" w:hAnsi="Calibri Light"/>
                <w:bCs/>
              </w:rPr>
              <w:t xml:space="preserve">. Ensure ropes are </w:t>
            </w:r>
            <w:r w:rsidRPr="00D523D3">
              <w:rPr>
                <w:rFonts w:ascii="Calibri Light" w:hAnsi="Calibri Light"/>
                <w:bCs/>
              </w:rPr>
              <w:t xml:space="preserve">suitable for </w:t>
            </w:r>
            <w:r w:rsidR="002629EE">
              <w:rPr>
                <w:rFonts w:ascii="Calibri Light" w:hAnsi="Calibri Light"/>
                <w:bCs/>
              </w:rPr>
              <w:t>the</w:t>
            </w:r>
            <w:r>
              <w:rPr>
                <w:rFonts w:ascii="Calibri Light" w:hAnsi="Calibri Light"/>
                <w:bCs/>
              </w:rPr>
              <w:t xml:space="preserve"> </w:t>
            </w:r>
            <w:r w:rsidRPr="00D523D3">
              <w:rPr>
                <w:rFonts w:ascii="Calibri Light" w:hAnsi="Calibri Light"/>
                <w:bCs/>
              </w:rPr>
              <w:t>load; otherwise, use webbing strap</w:t>
            </w:r>
            <w:r w:rsidR="004A2103">
              <w:rPr>
                <w:rFonts w:ascii="Calibri Light" w:hAnsi="Calibri Light"/>
                <w:bCs/>
              </w:rPr>
              <w:t>s</w:t>
            </w:r>
            <w:r w:rsidRPr="00D523D3">
              <w:rPr>
                <w:rFonts w:ascii="Calibri Light" w:hAnsi="Calibri Light"/>
                <w:bCs/>
              </w:rPr>
              <w:t xml:space="preserve"> or chain</w:t>
            </w:r>
            <w:r w:rsidR="004A2103">
              <w:rPr>
                <w:rFonts w:ascii="Calibri Light" w:hAnsi="Calibri Light"/>
                <w:bCs/>
              </w:rPr>
              <w:t>s</w:t>
            </w:r>
            <w:r w:rsidRPr="00D523D3">
              <w:rPr>
                <w:rFonts w:ascii="Calibri Light" w:hAnsi="Calibri Light"/>
                <w:bCs/>
              </w:rPr>
              <w:t>.</w:t>
            </w:r>
          </w:p>
          <w:p w14:paraId="4F3949D6" w14:textId="03BBF255" w:rsidR="00AD2206" w:rsidRPr="00BB500E" w:rsidRDefault="002629EE" w:rsidP="00AD2206">
            <w:pPr>
              <w:pStyle w:val="ListParagraph"/>
              <w:numPr>
                <w:ilvl w:val="0"/>
                <w:numId w:val="4"/>
              </w:numPr>
              <w:spacing w:after="0" w:line="240" w:lineRule="auto"/>
              <w:rPr>
                <w:rFonts w:ascii="Calibri Light" w:hAnsi="Calibri Light"/>
                <w:b/>
                <w:bCs/>
              </w:rPr>
            </w:pPr>
            <w:r>
              <w:rPr>
                <w:rFonts w:ascii="Calibri Light" w:hAnsi="Calibri Light"/>
                <w:bCs/>
              </w:rPr>
              <w:t>C</w:t>
            </w:r>
            <w:r w:rsidR="00AD2206" w:rsidRPr="00BB500E">
              <w:rPr>
                <w:rFonts w:ascii="Calibri Light" w:hAnsi="Calibri Light"/>
                <w:bCs/>
              </w:rPr>
              <w:t>over</w:t>
            </w:r>
            <w:r w:rsidR="00AD2206">
              <w:rPr>
                <w:rFonts w:ascii="Calibri Light" w:hAnsi="Calibri Light"/>
                <w:b/>
                <w:bCs/>
              </w:rPr>
              <w:t xml:space="preserve"> </w:t>
            </w:r>
            <w:r w:rsidR="00AD2206" w:rsidRPr="00BB500E">
              <w:rPr>
                <w:rFonts w:ascii="Calibri Light" w:hAnsi="Calibri Light"/>
                <w:bCs/>
              </w:rPr>
              <w:t>the load</w:t>
            </w:r>
            <w:r w:rsidR="00AD2206">
              <w:rPr>
                <w:rFonts w:ascii="Calibri Light" w:hAnsi="Calibri Light"/>
                <w:bCs/>
              </w:rPr>
              <w:t xml:space="preserve"> (if required)</w:t>
            </w:r>
            <w:r w:rsidR="002C17E4">
              <w:rPr>
                <w:rFonts w:ascii="Calibri Light" w:hAnsi="Calibri Light"/>
                <w:bCs/>
              </w:rPr>
              <w:t>.</w:t>
            </w:r>
          </w:p>
          <w:p w14:paraId="072B4F13" w14:textId="564EBF4C" w:rsidR="00AD2206" w:rsidRPr="00493B22" w:rsidRDefault="002629EE" w:rsidP="00AD2206">
            <w:pPr>
              <w:pStyle w:val="ListParagraph"/>
              <w:numPr>
                <w:ilvl w:val="0"/>
                <w:numId w:val="4"/>
              </w:numPr>
              <w:spacing w:after="0" w:line="240" w:lineRule="auto"/>
            </w:pPr>
            <w:r>
              <w:rPr>
                <w:rFonts w:ascii="Calibri Light" w:hAnsi="Calibri Light"/>
                <w:bCs/>
              </w:rPr>
              <w:t>S</w:t>
            </w:r>
            <w:r w:rsidR="00AD2206" w:rsidRPr="00BB500E">
              <w:rPr>
                <w:rFonts w:ascii="Calibri Light" w:hAnsi="Calibri Light"/>
                <w:bCs/>
              </w:rPr>
              <w:t>ecure tarps</w:t>
            </w:r>
            <w:r w:rsidR="00AD2206">
              <w:rPr>
                <w:rFonts w:ascii="Calibri Light" w:hAnsi="Calibri Light"/>
                <w:bCs/>
              </w:rPr>
              <w:t xml:space="preserve"> (if used)</w:t>
            </w:r>
            <w:r w:rsidR="0098625A">
              <w:rPr>
                <w:rFonts w:ascii="Calibri Light" w:hAnsi="Calibri Light"/>
                <w:bCs/>
              </w:rPr>
              <w:t>.</w:t>
            </w:r>
          </w:p>
          <w:p w14:paraId="26C601DA" w14:textId="06B40366" w:rsidR="00B36BAF" w:rsidRPr="00E11514" w:rsidRDefault="00B95B17" w:rsidP="00AD2206">
            <w:pPr>
              <w:pStyle w:val="ListParagraph"/>
              <w:numPr>
                <w:ilvl w:val="0"/>
                <w:numId w:val="4"/>
              </w:numPr>
              <w:spacing w:after="0" w:line="240" w:lineRule="auto"/>
              <w:rPr>
                <w:rFonts w:ascii="Calibri Light" w:hAnsi="Calibri Light"/>
                <w:bCs/>
              </w:rPr>
            </w:pPr>
            <w:r>
              <w:rPr>
                <w:rFonts w:ascii="Calibri Light" w:hAnsi="Calibri Light"/>
                <w:bCs/>
              </w:rPr>
              <w:t>R</w:t>
            </w:r>
            <w:r w:rsidR="00FD2B2E" w:rsidRPr="00E11514">
              <w:rPr>
                <w:rFonts w:ascii="Calibri Light" w:hAnsi="Calibri Light"/>
                <w:bCs/>
              </w:rPr>
              <w:t xml:space="preserve">estrain light loads </w:t>
            </w:r>
            <w:r w:rsidR="00E11514" w:rsidRPr="00E11514">
              <w:rPr>
                <w:rFonts w:ascii="Calibri Light" w:hAnsi="Calibri Light"/>
                <w:bCs/>
              </w:rPr>
              <w:t>that could be blown away</w:t>
            </w:r>
            <w:r w:rsidR="0098625A">
              <w:rPr>
                <w:rFonts w:ascii="Calibri Light" w:hAnsi="Calibri Light"/>
                <w:bCs/>
              </w:rPr>
              <w:t>.</w:t>
            </w:r>
          </w:p>
          <w:p w14:paraId="56075D4A" w14:textId="37AE1980" w:rsidR="00F47F45" w:rsidRDefault="00D545A7" w:rsidP="00D545A7">
            <w:pPr>
              <w:pStyle w:val="ListParagraph"/>
              <w:numPr>
                <w:ilvl w:val="0"/>
                <w:numId w:val="4"/>
              </w:numPr>
              <w:spacing w:after="0" w:line="240" w:lineRule="auto"/>
              <w:rPr>
                <w:rFonts w:ascii="Calibri Light" w:hAnsi="Calibri Light"/>
                <w:bCs/>
              </w:rPr>
            </w:pPr>
            <w:r w:rsidRPr="00924E17">
              <w:rPr>
                <w:rFonts w:ascii="Calibri Light" w:hAnsi="Calibri Light"/>
                <w:bCs/>
              </w:rPr>
              <w:t>A combination of methods can be used to achieve a safe</w:t>
            </w:r>
            <w:r w:rsidR="00924E17" w:rsidRPr="00924E17">
              <w:rPr>
                <w:rFonts w:ascii="Calibri Light" w:hAnsi="Calibri Light"/>
                <w:bCs/>
              </w:rPr>
              <w:t xml:space="preserve"> </w:t>
            </w:r>
            <w:r w:rsidRPr="00924E17">
              <w:rPr>
                <w:rFonts w:ascii="Calibri Light" w:hAnsi="Calibri Light"/>
                <w:bCs/>
              </w:rPr>
              <w:t>and secure restraint</w:t>
            </w:r>
            <w:r w:rsidR="0098625A">
              <w:rPr>
                <w:rFonts w:ascii="Calibri Light" w:hAnsi="Calibri Light"/>
                <w:bCs/>
              </w:rPr>
              <w:t>.</w:t>
            </w:r>
          </w:p>
          <w:p w14:paraId="2CA77F65" w14:textId="16936121" w:rsidR="00DB6E8F" w:rsidRPr="00924E17" w:rsidRDefault="00DB6E8F" w:rsidP="00D545A7">
            <w:pPr>
              <w:pStyle w:val="ListParagraph"/>
              <w:numPr>
                <w:ilvl w:val="0"/>
                <w:numId w:val="4"/>
              </w:numPr>
              <w:spacing w:after="0" w:line="240" w:lineRule="auto"/>
              <w:rPr>
                <w:rFonts w:ascii="Calibri Light" w:hAnsi="Calibri Light"/>
                <w:bCs/>
              </w:rPr>
            </w:pPr>
            <w:r w:rsidRPr="00DB6E8F">
              <w:rPr>
                <w:rFonts w:ascii="Calibri Light" w:hAnsi="Calibri Light"/>
                <w:bCs/>
              </w:rPr>
              <w:t>Don’t use equipment that is broken, damaged or worn.</w:t>
            </w:r>
          </w:p>
          <w:p w14:paraId="08457AC3" w14:textId="75C8EABE" w:rsidR="00D523D3" w:rsidRDefault="002629EE" w:rsidP="00916B21">
            <w:pPr>
              <w:pStyle w:val="ListParagraph"/>
              <w:numPr>
                <w:ilvl w:val="0"/>
                <w:numId w:val="4"/>
              </w:numPr>
              <w:spacing w:after="0" w:line="240" w:lineRule="auto"/>
            </w:pPr>
            <w:r>
              <w:rPr>
                <w:rFonts w:ascii="Calibri Light" w:hAnsi="Calibri Light"/>
                <w:bCs/>
              </w:rPr>
              <w:t>I</w:t>
            </w:r>
            <w:r w:rsidR="00B510F1">
              <w:rPr>
                <w:rFonts w:ascii="Calibri Light" w:hAnsi="Calibri Light"/>
                <w:bCs/>
              </w:rPr>
              <w:t xml:space="preserve">f unsure, </w:t>
            </w:r>
            <w:r w:rsidR="001C7EE1">
              <w:rPr>
                <w:rFonts w:ascii="Calibri Light" w:hAnsi="Calibri Light"/>
                <w:bCs/>
              </w:rPr>
              <w:t>seek</w:t>
            </w:r>
            <w:r w:rsidR="001C7EE1" w:rsidRPr="00BB500E">
              <w:rPr>
                <w:rFonts w:ascii="Calibri Light" w:hAnsi="Calibri Light"/>
                <w:bCs/>
              </w:rPr>
              <w:t xml:space="preserve"> advice </w:t>
            </w:r>
            <w:r w:rsidR="001C7EE1">
              <w:rPr>
                <w:rFonts w:ascii="Calibri Light" w:hAnsi="Calibri Light"/>
                <w:bCs/>
              </w:rPr>
              <w:t>on</w:t>
            </w:r>
            <w:r w:rsidR="001C7EE1" w:rsidRPr="00BB500E">
              <w:rPr>
                <w:rFonts w:ascii="Calibri Light" w:hAnsi="Calibri Light"/>
                <w:bCs/>
              </w:rPr>
              <w:t xml:space="preserve"> </w:t>
            </w:r>
            <w:r w:rsidR="00226D22">
              <w:rPr>
                <w:rFonts w:ascii="Calibri Light" w:hAnsi="Calibri Light"/>
                <w:bCs/>
              </w:rPr>
              <w:t>restraining the load from more experienced colleagues</w:t>
            </w:r>
            <w:r>
              <w:rPr>
                <w:rFonts w:ascii="Calibri Light" w:hAnsi="Calibri Light"/>
                <w:bCs/>
              </w:rPr>
              <w:t>.</w:t>
            </w:r>
          </w:p>
        </w:tc>
      </w:tr>
      <w:tr w:rsidR="00AD2206" w14:paraId="70F8C21E" w14:textId="78DF12EC" w:rsidTr="497A11BA">
        <w:tc>
          <w:tcPr>
            <w:tcW w:w="10065" w:type="dxa"/>
            <w:shd w:val="clear" w:color="auto" w:fill="FFFFFF" w:themeFill="background1"/>
            <w:vAlign w:val="center"/>
          </w:tcPr>
          <w:p w14:paraId="2051095B" w14:textId="049E88D7" w:rsidR="00AD2206" w:rsidRDefault="006B15B3" w:rsidP="005209A2">
            <w:r w:rsidRPr="007C3081">
              <w:rPr>
                <w:rFonts w:ascii="Calibri Light" w:hAnsi="Calibri Light"/>
                <w:b/>
                <w:bCs/>
              </w:rPr>
              <w:t>Projections</w:t>
            </w:r>
          </w:p>
          <w:p w14:paraId="07BBC28C" w14:textId="5362AB0D" w:rsidR="00D20A1F" w:rsidRPr="0032154F" w:rsidRDefault="006C40CD" w:rsidP="0032154F">
            <w:pPr>
              <w:pStyle w:val="ListParagraph"/>
              <w:numPr>
                <w:ilvl w:val="0"/>
                <w:numId w:val="4"/>
              </w:numPr>
              <w:spacing w:after="0" w:line="240" w:lineRule="auto"/>
              <w:rPr>
                <w:rFonts w:ascii="Calibri Light" w:hAnsi="Calibri Light"/>
                <w:bCs/>
              </w:rPr>
            </w:pPr>
            <w:r w:rsidRPr="0032154F">
              <w:rPr>
                <w:rFonts w:ascii="Calibri Light" w:hAnsi="Calibri Light"/>
                <w:bCs/>
              </w:rPr>
              <w:t xml:space="preserve">Do not </w:t>
            </w:r>
            <w:r w:rsidR="00644A94" w:rsidRPr="0032154F">
              <w:rPr>
                <w:rFonts w:ascii="Calibri Light" w:hAnsi="Calibri Light"/>
                <w:bCs/>
              </w:rPr>
              <w:t>exceed</w:t>
            </w:r>
            <w:r w:rsidR="00C72C3E" w:rsidRPr="0032154F">
              <w:rPr>
                <w:rFonts w:ascii="Calibri Light" w:hAnsi="Calibri Light"/>
                <w:bCs/>
              </w:rPr>
              <w:t xml:space="preserve"> </w:t>
            </w:r>
            <w:r w:rsidR="00807202" w:rsidRPr="0032154F">
              <w:rPr>
                <w:rFonts w:ascii="Calibri Light" w:hAnsi="Calibri Light"/>
                <w:bCs/>
              </w:rPr>
              <w:t xml:space="preserve">maximum length of projections </w:t>
            </w:r>
            <w:r w:rsidR="00297FD7" w:rsidRPr="0032154F">
              <w:rPr>
                <w:rFonts w:ascii="Calibri Light" w:hAnsi="Calibri Light"/>
                <w:bCs/>
              </w:rPr>
              <w:t>overhanging</w:t>
            </w:r>
            <w:r w:rsidR="00807202" w:rsidRPr="0032154F">
              <w:rPr>
                <w:rFonts w:ascii="Calibri Light" w:hAnsi="Calibri Light"/>
                <w:bCs/>
              </w:rPr>
              <w:t xml:space="preserve"> </w:t>
            </w:r>
            <w:r w:rsidR="00BA2713" w:rsidRPr="0032154F">
              <w:rPr>
                <w:rFonts w:ascii="Calibri Light" w:hAnsi="Calibri Light"/>
                <w:bCs/>
              </w:rPr>
              <w:t xml:space="preserve">from </w:t>
            </w:r>
            <w:r w:rsidR="00807202" w:rsidRPr="0032154F">
              <w:rPr>
                <w:rFonts w:ascii="Calibri Light" w:hAnsi="Calibri Light"/>
                <w:bCs/>
              </w:rPr>
              <w:t>the vehicle</w:t>
            </w:r>
            <w:r w:rsidR="00E16980" w:rsidRPr="0032154F">
              <w:rPr>
                <w:rFonts w:ascii="Calibri Light" w:hAnsi="Calibri Light"/>
                <w:bCs/>
              </w:rPr>
              <w:t xml:space="preserve">, including rear, side and </w:t>
            </w:r>
            <w:r w:rsidR="00E37A8D" w:rsidRPr="0032154F">
              <w:rPr>
                <w:rFonts w:ascii="Calibri Light" w:hAnsi="Calibri Light"/>
                <w:bCs/>
              </w:rPr>
              <w:t>forward</w:t>
            </w:r>
            <w:r w:rsidR="00EA0BE0" w:rsidRPr="0032154F">
              <w:rPr>
                <w:rFonts w:ascii="Calibri Light" w:hAnsi="Calibri Light"/>
                <w:bCs/>
              </w:rPr>
              <w:t xml:space="preserve"> (see </w:t>
            </w:r>
            <w:hyperlink r:id="rId12" w:history="1">
              <w:r w:rsidR="00090B59" w:rsidRPr="00886746">
                <w:rPr>
                  <w:rStyle w:val="Hyperlink"/>
                  <w:rFonts w:ascii="Calibri Light" w:hAnsi="Calibri Light"/>
                  <w:bCs/>
                </w:rPr>
                <w:t>Load Restraint Guide</w:t>
              </w:r>
            </w:hyperlink>
            <w:r w:rsidR="0032154F">
              <w:rPr>
                <w:rFonts w:ascii="Calibri Light" w:hAnsi="Calibri Light"/>
                <w:bCs/>
              </w:rPr>
              <w:t>)</w:t>
            </w:r>
            <w:r w:rsidR="00171A20" w:rsidRPr="0032154F">
              <w:rPr>
                <w:rFonts w:ascii="Calibri Light" w:hAnsi="Calibri Light"/>
                <w:bCs/>
              </w:rPr>
              <w:t>.</w:t>
            </w:r>
          </w:p>
          <w:p w14:paraId="2D0B7B0E" w14:textId="04D8AEEF" w:rsidR="009A4F99" w:rsidRPr="007C3081" w:rsidRDefault="009A4F99" w:rsidP="007C3081">
            <w:pPr>
              <w:pStyle w:val="ListParagraph"/>
              <w:numPr>
                <w:ilvl w:val="0"/>
                <w:numId w:val="4"/>
              </w:numPr>
              <w:spacing w:after="0" w:line="240" w:lineRule="auto"/>
              <w:rPr>
                <w:rFonts w:ascii="Calibri Light" w:hAnsi="Calibri Light"/>
                <w:bCs/>
              </w:rPr>
            </w:pPr>
            <w:r w:rsidRPr="007C3081">
              <w:rPr>
                <w:rFonts w:ascii="Calibri Light" w:hAnsi="Calibri Light"/>
                <w:bCs/>
              </w:rPr>
              <w:t>Attach appropriate warning signals to the end of any objects that project out from the back of the vehicle:</w:t>
            </w:r>
          </w:p>
          <w:p w14:paraId="4104394F" w14:textId="483FBDE7" w:rsidR="009A4F99" w:rsidRPr="007C3081" w:rsidRDefault="009A4F99" w:rsidP="005600E2">
            <w:pPr>
              <w:pStyle w:val="ListParagraph"/>
              <w:numPr>
                <w:ilvl w:val="1"/>
                <w:numId w:val="4"/>
              </w:numPr>
              <w:spacing w:after="0" w:line="240" w:lineRule="auto"/>
              <w:rPr>
                <w:rFonts w:ascii="Calibri Light" w:hAnsi="Calibri Light"/>
                <w:bCs/>
              </w:rPr>
            </w:pPr>
            <w:r w:rsidRPr="007C3081">
              <w:rPr>
                <w:rFonts w:ascii="Calibri Light" w:hAnsi="Calibri Light"/>
                <w:bCs/>
              </w:rPr>
              <w:t>During the day: a flag/material which is brightly</w:t>
            </w:r>
            <w:r w:rsidR="008C54B7" w:rsidRPr="007C3081">
              <w:rPr>
                <w:rFonts w:ascii="Calibri Light" w:hAnsi="Calibri Light"/>
                <w:bCs/>
              </w:rPr>
              <w:t xml:space="preserve"> </w:t>
            </w:r>
            <w:r w:rsidRPr="007C3081">
              <w:rPr>
                <w:rFonts w:ascii="Calibri Light" w:hAnsi="Calibri Light"/>
                <w:bCs/>
              </w:rPr>
              <w:t>coloured and at least 300 mm square</w:t>
            </w:r>
            <w:r w:rsidR="00186280">
              <w:rPr>
                <w:rFonts w:ascii="Calibri Light" w:hAnsi="Calibri Light"/>
                <w:bCs/>
              </w:rPr>
              <w:t>.</w:t>
            </w:r>
          </w:p>
          <w:p w14:paraId="3A6EDAD3" w14:textId="05D0D104" w:rsidR="00E71392" w:rsidRPr="004A5151" w:rsidRDefault="009A4F99" w:rsidP="005209A2">
            <w:pPr>
              <w:pStyle w:val="ListParagraph"/>
              <w:numPr>
                <w:ilvl w:val="1"/>
                <w:numId w:val="4"/>
              </w:numPr>
              <w:spacing w:after="0" w:line="240" w:lineRule="auto"/>
              <w:rPr>
                <w:rFonts w:ascii="Calibri Light" w:hAnsi="Calibri Light"/>
                <w:bCs/>
              </w:rPr>
            </w:pPr>
            <w:r w:rsidRPr="007C3081">
              <w:rPr>
                <w:rFonts w:ascii="Calibri Light" w:hAnsi="Calibri Light"/>
                <w:bCs/>
              </w:rPr>
              <w:t>At night: a red light that can be seen from 200 m away.</w:t>
            </w:r>
          </w:p>
        </w:tc>
      </w:tr>
      <w:tr w:rsidR="00B74B30" w14:paraId="2747B1FA" w14:textId="77777777" w:rsidTr="497A11BA">
        <w:tc>
          <w:tcPr>
            <w:tcW w:w="10065" w:type="dxa"/>
            <w:shd w:val="clear" w:color="auto" w:fill="D9D9D9" w:themeFill="background1" w:themeFillShade="D9"/>
            <w:vAlign w:val="center"/>
          </w:tcPr>
          <w:p w14:paraId="428FF21A" w14:textId="77777777" w:rsidR="00B74B30" w:rsidRDefault="00B74B30" w:rsidP="002464C6">
            <w:r>
              <w:rPr>
                <w:rFonts w:ascii="Calibri Light" w:hAnsi="Calibri Light" w:cs="Arial"/>
                <w:b/>
              </w:rPr>
              <w:t>BEFORE LEAVING</w:t>
            </w:r>
          </w:p>
        </w:tc>
      </w:tr>
      <w:tr w:rsidR="00B74B30" w14:paraId="2D73791A" w14:textId="77777777" w:rsidTr="497A11BA">
        <w:tc>
          <w:tcPr>
            <w:tcW w:w="10065" w:type="dxa"/>
            <w:shd w:val="clear" w:color="auto" w:fill="FFFFFF" w:themeFill="background1"/>
            <w:vAlign w:val="center"/>
          </w:tcPr>
          <w:p w14:paraId="04839832" w14:textId="77777777" w:rsidR="00B74B30" w:rsidRDefault="00B74B30" w:rsidP="002464C6">
            <w:pPr>
              <w:rPr>
                <w:rFonts w:ascii="Calibri Light" w:hAnsi="Calibri Light"/>
                <w:b/>
                <w:bCs/>
              </w:rPr>
            </w:pPr>
            <w:r>
              <w:rPr>
                <w:rFonts w:ascii="Calibri Light" w:hAnsi="Calibri Light"/>
                <w:b/>
                <w:bCs/>
              </w:rPr>
              <w:t>Check vehicle connection</w:t>
            </w:r>
          </w:p>
          <w:p w14:paraId="47725782" w14:textId="5065196A" w:rsidR="00B74B30" w:rsidRPr="000C4AC1" w:rsidRDefault="00186280" w:rsidP="002464C6">
            <w:pPr>
              <w:pStyle w:val="ListParagraph"/>
              <w:numPr>
                <w:ilvl w:val="0"/>
                <w:numId w:val="3"/>
              </w:numPr>
              <w:spacing w:after="0" w:line="240" w:lineRule="auto"/>
            </w:pPr>
            <w:r>
              <w:rPr>
                <w:rFonts w:ascii="Calibri Light" w:hAnsi="Calibri Light"/>
                <w:bCs/>
              </w:rPr>
              <w:t>T</w:t>
            </w:r>
            <w:r w:rsidR="00B74B30" w:rsidRPr="000C4AC1">
              <w:rPr>
                <w:rFonts w:ascii="Calibri Light" w:hAnsi="Calibri Light"/>
                <w:bCs/>
              </w:rPr>
              <w:t>ow ball, coupling &amp; clip, safety chains and power cable,</w:t>
            </w:r>
            <w:r w:rsidR="00B74B30" w:rsidRPr="000C4AC1">
              <w:rPr>
                <w:rFonts w:ascii="Calibri Light" w:hAnsi="Calibri Light"/>
              </w:rPr>
              <w:t xml:space="preserve"> trailer park brakes, jockey wheel</w:t>
            </w:r>
            <w:r>
              <w:rPr>
                <w:rFonts w:ascii="Calibri Light" w:hAnsi="Calibri Light"/>
              </w:rPr>
              <w:t>.</w:t>
            </w:r>
          </w:p>
          <w:p w14:paraId="0893E98D" w14:textId="518CD0D2" w:rsidR="00B74B30" w:rsidRDefault="00186280" w:rsidP="002464C6">
            <w:pPr>
              <w:pStyle w:val="ListParagraph"/>
              <w:numPr>
                <w:ilvl w:val="0"/>
                <w:numId w:val="3"/>
              </w:numPr>
              <w:spacing w:after="0" w:line="240" w:lineRule="auto"/>
            </w:pPr>
            <w:r>
              <w:rPr>
                <w:rFonts w:ascii="Calibri Light" w:hAnsi="Calibri Light"/>
              </w:rPr>
              <w:t>W</w:t>
            </w:r>
            <w:r w:rsidR="00B74B30" w:rsidRPr="000C4AC1">
              <w:rPr>
                <w:rFonts w:ascii="Calibri Light" w:hAnsi="Calibri Light"/>
              </w:rPr>
              <w:t>inch strap, turnbuckle &amp; bow safety chain</w:t>
            </w:r>
            <w:r w:rsidR="00B74B30">
              <w:rPr>
                <w:rFonts w:ascii="Calibri Light" w:hAnsi="Calibri Light"/>
              </w:rPr>
              <w:t xml:space="preserve"> (if applicable)</w:t>
            </w:r>
            <w:r>
              <w:rPr>
                <w:rFonts w:ascii="Calibri Light" w:hAnsi="Calibri Light"/>
              </w:rPr>
              <w:t>.</w:t>
            </w:r>
          </w:p>
        </w:tc>
      </w:tr>
      <w:tr w:rsidR="00B74B30" w14:paraId="546AF3E2" w14:textId="77777777" w:rsidTr="497A11BA">
        <w:tc>
          <w:tcPr>
            <w:tcW w:w="10065" w:type="dxa"/>
            <w:shd w:val="clear" w:color="auto" w:fill="FFFFFF" w:themeFill="background1"/>
            <w:vAlign w:val="center"/>
          </w:tcPr>
          <w:p w14:paraId="41F99ABC" w14:textId="057B1A4B" w:rsidR="00B74B30" w:rsidRDefault="00B74B30" w:rsidP="002464C6">
            <w:pPr>
              <w:rPr>
                <w:rFonts w:ascii="Calibri Light" w:hAnsi="Calibri Light"/>
                <w:b/>
                <w:bCs/>
              </w:rPr>
            </w:pPr>
            <w:r>
              <w:rPr>
                <w:rFonts w:ascii="Calibri Light" w:hAnsi="Calibri Light"/>
                <w:b/>
                <w:bCs/>
              </w:rPr>
              <w:t>Check trailer wheels</w:t>
            </w:r>
            <w:r w:rsidR="005E1C86">
              <w:rPr>
                <w:rFonts w:ascii="Calibri Light" w:hAnsi="Calibri Light"/>
                <w:b/>
                <w:bCs/>
              </w:rPr>
              <w:t xml:space="preserve"> &amp; tyres</w:t>
            </w:r>
          </w:p>
          <w:p w14:paraId="1FB1F24B" w14:textId="19D79C61" w:rsidR="00B74B30" w:rsidRPr="000C4AC1" w:rsidRDefault="00BF2F28" w:rsidP="002464C6">
            <w:pPr>
              <w:pStyle w:val="ListParagraph"/>
              <w:numPr>
                <w:ilvl w:val="0"/>
                <w:numId w:val="4"/>
              </w:numPr>
              <w:spacing w:after="0" w:line="240" w:lineRule="auto"/>
            </w:pPr>
            <w:r>
              <w:rPr>
                <w:rFonts w:ascii="Calibri Light" w:hAnsi="Calibri Light"/>
                <w:bCs/>
              </w:rPr>
              <w:t>W</w:t>
            </w:r>
            <w:r w:rsidR="00B74B30" w:rsidRPr="000C4AC1">
              <w:rPr>
                <w:rFonts w:ascii="Calibri Light" w:hAnsi="Calibri Light"/>
                <w:bCs/>
              </w:rPr>
              <w:t>heel nuts, studs, bearings &amp; tyres</w:t>
            </w:r>
            <w:r w:rsidR="002B0E9F">
              <w:rPr>
                <w:rFonts w:ascii="Calibri Light" w:hAnsi="Calibri Light"/>
                <w:bCs/>
              </w:rPr>
              <w:t>.</w:t>
            </w:r>
          </w:p>
          <w:p w14:paraId="40DF9089" w14:textId="77777777" w:rsidR="005E1C86" w:rsidRPr="007612BE" w:rsidRDefault="00BF2F28" w:rsidP="005E1C86">
            <w:pPr>
              <w:pStyle w:val="ListParagraph"/>
              <w:numPr>
                <w:ilvl w:val="0"/>
                <w:numId w:val="4"/>
              </w:numPr>
              <w:spacing w:after="0" w:line="240" w:lineRule="auto"/>
            </w:pPr>
            <w:r>
              <w:rPr>
                <w:rFonts w:ascii="Calibri Light" w:hAnsi="Calibri Light"/>
                <w:bCs/>
              </w:rPr>
              <w:t>Check</w:t>
            </w:r>
            <w:r w:rsidR="00B74B30" w:rsidRPr="000C4AC1">
              <w:rPr>
                <w:rFonts w:ascii="Calibri Light" w:hAnsi="Calibri Light"/>
                <w:bCs/>
              </w:rPr>
              <w:t xml:space="preserve"> for wobble, noises or rubbing sounds</w:t>
            </w:r>
            <w:r w:rsidR="002B0E9F">
              <w:rPr>
                <w:rFonts w:ascii="Calibri Light" w:hAnsi="Calibri Light"/>
                <w:bCs/>
              </w:rPr>
              <w:t>.</w:t>
            </w:r>
            <w:r w:rsidR="005E1C86">
              <w:rPr>
                <w:rFonts w:ascii="Calibri Light" w:hAnsi="Calibri Light"/>
                <w:bCs/>
              </w:rPr>
              <w:t xml:space="preserve"> </w:t>
            </w:r>
          </w:p>
          <w:p w14:paraId="678E60A9" w14:textId="18103575" w:rsidR="005E1C86" w:rsidRPr="00BA6A8B" w:rsidRDefault="005E1C86" w:rsidP="005E1C86">
            <w:pPr>
              <w:pStyle w:val="ListParagraph"/>
              <w:numPr>
                <w:ilvl w:val="0"/>
                <w:numId w:val="4"/>
              </w:numPr>
              <w:spacing w:after="0" w:line="240" w:lineRule="auto"/>
            </w:pPr>
            <w:r>
              <w:rPr>
                <w:rFonts w:ascii="Calibri Light" w:hAnsi="Calibri Light"/>
                <w:bCs/>
              </w:rPr>
              <w:t>I</w:t>
            </w:r>
            <w:r w:rsidRPr="00BA6A8B">
              <w:rPr>
                <w:rFonts w:ascii="Calibri Light" w:hAnsi="Calibri Light"/>
                <w:bCs/>
              </w:rPr>
              <w:t>nflation tyre pressures:  40psi or 275 kPa</w:t>
            </w:r>
            <w:r>
              <w:rPr>
                <w:rFonts w:ascii="Calibri Light" w:hAnsi="Calibri Light"/>
                <w:bCs/>
              </w:rPr>
              <w:t>.</w:t>
            </w:r>
          </w:p>
          <w:p w14:paraId="08A8F27A" w14:textId="5C1F1FAA" w:rsidR="00B74B30" w:rsidRDefault="005E1C86" w:rsidP="005E1C86">
            <w:pPr>
              <w:pStyle w:val="ListParagraph"/>
              <w:numPr>
                <w:ilvl w:val="0"/>
                <w:numId w:val="4"/>
              </w:numPr>
              <w:spacing w:after="0" w:line="240" w:lineRule="auto"/>
            </w:pPr>
            <w:r>
              <w:rPr>
                <w:rFonts w:ascii="Calibri Light" w:hAnsi="Calibri Light"/>
                <w:bCs/>
              </w:rPr>
              <w:t>C</w:t>
            </w:r>
            <w:r w:rsidRPr="00BA6A8B">
              <w:rPr>
                <w:rFonts w:ascii="Calibri Light" w:hAnsi="Calibri Light"/>
                <w:bCs/>
              </w:rPr>
              <w:t xml:space="preserve">heck for uneven wear </w:t>
            </w:r>
            <w:r>
              <w:rPr>
                <w:rFonts w:ascii="Calibri Light" w:hAnsi="Calibri Light"/>
                <w:bCs/>
              </w:rPr>
              <w:t>or</w:t>
            </w:r>
            <w:r w:rsidRPr="00BA6A8B">
              <w:rPr>
                <w:rFonts w:ascii="Calibri Light" w:hAnsi="Calibri Light"/>
                <w:bCs/>
              </w:rPr>
              <w:t xml:space="preserve"> damage on the tyres</w:t>
            </w:r>
            <w:r>
              <w:rPr>
                <w:rFonts w:ascii="Calibri Light" w:hAnsi="Calibri Light"/>
                <w:bCs/>
              </w:rPr>
              <w:t>.</w:t>
            </w:r>
          </w:p>
        </w:tc>
      </w:tr>
      <w:tr w:rsidR="00B74B30" w14:paraId="58EFD2BC" w14:textId="77777777" w:rsidTr="497A11BA">
        <w:tc>
          <w:tcPr>
            <w:tcW w:w="10065" w:type="dxa"/>
            <w:shd w:val="clear" w:color="auto" w:fill="FFFFFF" w:themeFill="background1"/>
            <w:vAlign w:val="center"/>
          </w:tcPr>
          <w:p w14:paraId="7521F8AE" w14:textId="11BFB9F6" w:rsidR="00B74B30" w:rsidRDefault="00B74B30" w:rsidP="002464C6">
            <w:pPr>
              <w:rPr>
                <w:rFonts w:ascii="Calibri Light" w:hAnsi="Calibri Light"/>
                <w:b/>
                <w:bCs/>
              </w:rPr>
            </w:pPr>
            <w:r>
              <w:rPr>
                <w:rFonts w:ascii="Calibri Light" w:hAnsi="Calibri Light"/>
                <w:b/>
                <w:bCs/>
              </w:rPr>
              <w:t xml:space="preserve">Check all spares and equipment are in place and </w:t>
            </w:r>
            <w:r w:rsidR="00A22BFB">
              <w:rPr>
                <w:rFonts w:ascii="Calibri Light" w:hAnsi="Calibri Light"/>
                <w:b/>
                <w:bCs/>
              </w:rPr>
              <w:t>serviceable</w:t>
            </w:r>
          </w:p>
          <w:p w14:paraId="334E2BB7" w14:textId="1491A48C" w:rsidR="00B74B30" w:rsidRDefault="00C83C57" w:rsidP="002464C6">
            <w:pPr>
              <w:pStyle w:val="ListParagraph"/>
              <w:numPr>
                <w:ilvl w:val="0"/>
                <w:numId w:val="4"/>
              </w:numPr>
              <w:spacing w:after="0" w:line="240" w:lineRule="auto"/>
            </w:pPr>
            <w:r>
              <w:rPr>
                <w:rFonts w:ascii="Calibri Light" w:hAnsi="Calibri Light"/>
                <w:bCs/>
              </w:rPr>
              <w:t>S</w:t>
            </w:r>
            <w:r w:rsidR="00B74B30" w:rsidRPr="008F51F7">
              <w:rPr>
                <w:rFonts w:ascii="Calibri Light" w:hAnsi="Calibri Light"/>
                <w:bCs/>
              </w:rPr>
              <w:t>pare tyre/s, wheel brace, jack, handle, support base</w:t>
            </w:r>
            <w:r w:rsidR="002C1F09">
              <w:rPr>
                <w:rFonts w:ascii="Calibri Light" w:hAnsi="Calibri Light"/>
                <w:bCs/>
              </w:rPr>
              <w:t>.</w:t>
            </w:r>
          </w:p>
        </w:tc>
      </w:tr>
      <w:tr w:rsidR="00B74B30" w14:paraId="24748F60" w14:textId="77777777" w:rsidTr="497A11BA">
        <w:tc>
          <w:tcPr>
            <w:tcW w:w="10065" w:type="dxa"/>
            <w:shd w:val="clear" w:color="auto" w:fill="FFFFFF" w:themeFill="background1"/>
            <w:vAlign w:val="center"/>
          </w:tcPr>
          <w:p w14:paraId="03746C8A" w14:textId="2CBB39AB" w:rsidR="00B74B30" w:rsidRDefault="00B74B30" w:rsidP="002464C6">
            <w:pPr>
              <w:rPr>
                <w:rFonts w:ascii="Calibri Light" w:hAnsi="Calibri Light"/>
                <w:b/>
                <w:bCs/>
              </w:rPr>
            </w:pPr>
            <w:r>
              <w:rPr>
                <w:rFonts w:ascii="Calibri Light" w:hAnsi="Calibri Light"/>
                <w:b/>
                <w:bCs/>
              </w:rPr>
              <w:t>Check padlocks</w:t>
            </w:r>
            <w:r w:rsidR="002C1F09">
              <w:rPr>
                <w:rFonts w:ascii="Calibri Light" w:hAnsi="Calibri Light"/>
                <w:b/>
                <w:bCs/>
              </w:rPr>
              <w:t xml:space="preserve"> &amp;</w:t>
            </w:r>
            <w:r>
              <w:rPr>
                <w:rFonts w:ascii="Calibri Light" w:hAnsi="Calibri Light"/>
                <w:b/>
                <w:bCs/>
              </w:rPr>
              <w:t xml:space="preserve"> wheel locks have keys and spares</w:t>
            </w:r>
            <w:r w:rsidR="008764E9">
              <w:rPr>
                <w:rFonts w:ascii="Calibri Light" w:hAnsi="Calibri Light"/>
                <w:b/>
                <w:bCs/>
              </w:rPr>
              <w:t xml:space="preserve"> (if relevant)</w:t>
            </w:r>
          </w:p>
        </w:tc>
      </w:tr>
      <w:tr w:rsidR="00B74B30" w14:paraId="58E1E122" w14:textId="77777777" w:rsidTr="497A11BA">
        <w:tc>
          <w:tcPr>
            <w:tcW w:w="10065" w:type="dxa"/>
            <w:shd w:val="clear" w:color="auto" w:fill="FFFFFF" w:themeFill="background1"/>
            <w:vAlign w:val="center"/>
          </w:tcPr>
          <w:p w14:paraId="26AD13EB" w14:textId="77777777" w:rsidR="00B74B30" w:rsidRDefault="00B74B30" w:rsidP="002464C6">
            <w:pPr>
              <w:rPr>
                <w:rFonts w:ascii="Calibri Light" w:hAnsi="Calibri Light"/>
                <w:b/>
                <w:bCs/>
              </w:rPr>
            </w:pPr>
            <w:r>
              <w:rPr>
                <w:rFonts w:ascii="Calibri Light" w:hAnsi="Calibri Light"/>
                <w:b/>
                <w:bCs/>
              </w:rPr>
              <w:t>Check correct operation of the trailer’s lights</w:t>
            </w:r>
          </w:p>
        </w:tc>
      </w:tr>
      <w:tr w:rsidR="00B74B30" w14:paraId="4132C647" w14:textId="77777777" w:rsidTr="497A11BA">
        <w:tc>
          <w:tcPr>
            <w:tcW w:w="10065" w:type="dxa"/>
            <w:shd w:val="clear" w:color="auto" w:fill="FFFFFF" w:themeFill="background1"/>
            <w:vAlign w:val="center"/>
          </w:tcPr>
          <w:p w14:paraId="0512E6F4" w14:textId="33A0706D" w:rsidR="00B74B30" w:rsidRDefault="00B74B30" w:rsidP="00A92575">
            <w:pPr>
              <w:rPr>
                <w:rFonts w:ascii="Calibri Light" w:hAnsi="Calibri Light"/>
                <w:b/>
                <w:bCs/>
              </w:rPr>
            </w:pPr>
            <w:r>
              <w:rPr>
                <w:rFonts w:ascii="Calibri Light" w:hAnsi="Calibri Light"/>
                <w:b/>
                <w:bCs/>
              </w:rPr>
              <w:t xml:space="preserve">Check jockey wheel is </w:t>
            </w:r>
            <w:r w:rsidRPr="002F5C3F">
              <w:rPr>
                <w:rFonts w:ascii="Calibri Light" w:hAnsi="Calibri Light"/>
                <w:b/>
                <w:bCs/>
              </w:rPr>
              <w:t>secure</w:t>
            </w:r>
            <w:r w:rsidR="00A92575" w:rsidRPr="002F5C3F">
              <w:rPr>
                <w:rFonts w:ascii="Calibri Light" w:hAnsi="Calibri Light"/>
                <w:b/>
                <w:bCs/>
              </w:rPr>
              <w:t xml:space="preserve">, </w:t>
            </w:r>
            <w:r w:rsidRPr="002F5C3F">
              <w:rPr>
                <w:rFonts w:ascii="Calibri Light" w:hAnsi="Calibri Light"/>
                <w:b/>
                <w:bCs/>
              </w:rPr>
              <w:t>in up position or removed and in trailer</w:t>
            </w:r>
          </w:p>
        </w:tc>
      </w:tr>
      <w:tr w:rsidR="00B74B30" w14:paraId="6B45F204" w14:textId="77777777" w:rsidTr="497A11BA">
        <w:tc>
          <w:tcPr>
            <w:tcW w:w="10065" w:type="dxa"/>
            <w:shd w:val="clear" w:color="auto" w:fill="FFFFFF" w:themeFill="background1"/>
            <w:vAlign w:val="center"/>
          </w:tcPr>
          <w:p w14:paraId="6F4954C5" w14:textId="19AA2951" w:rsidR="00B74B30" w:rsidRDefault="33078104" w:rsidP="497A11BA">
            <w:pPr>
              <w:rPr>
                <w:rFonts w:ascii="Calibri Light" w:hAnsi="Calibri Light"/>
                <w:sz w:val="20"/>
                <w:szCs w:val="20"/>
              </w:rPr>
            </w:pPr>
            <w:r w:rsidRPr="497A11BA">
              <w:rPr>
                <w:rFonts w:ascii="Calibri Light" w:hAnsi="Calibri Light"/>
                <w:b/>
                <w:bCs/>
              </w:rPr>
              <w:t>Check registration</w:t>
            </w:r>
            <w:r w:rsidR="0024560C">
              <w:rPr>
                <w:rFonts w:ascii="Calibri Light" w:hAnsi="Calibri Light"/>
                <w:b/>
                <w:bCs/>
              </w:rPr>
              <w:t xml:space="preserve"> is current</w:t>
            </w:r>
            <w:r w:rsidRPr="497A11BA">
              <w:rPr>
                <w:rFonts w:ascii="Calibri Light" w:hAnsi="Calibri Light"/>
                <w:b/>
                <w:bCs/>
              </w:rPr>
              <w:t xml:space="preserve"> </w:t>
            </w:r>
            <w:r w:rsidRPr="497A11BA">
              <w:rPr>
                <w:rFonts w:ascii="Calibri Light" w:hAnsi="Calibri Light"/>
                <w:sz w:val="20"/>
                <w:szCs w:val="20"/>
              </w:rPr>
              <w:t>(if privately owned)</w:t>
            </w:r>
          </w:p>
        </w:tc>
      </w:tr>
    </w:tbl>
    <w:p w14:paraId="47882AEC" w14:textId="77777777" w:rsidR="00B45CBF" w:rsidRDefault="00B45CBF">
      <w:r>
        <w:br w:type="page"/>
      </w:r>
    </w:p>
    <w:tbl>
      <w:tblPr>
        <w:tblStyle w:val="TableGrid"/>
        <w:tblW w:w="10065" w:type="dxa"/>
        <w:tblInd w:w="-572" w:type="dxa"/>
        <w:tblLook w:val="04A0" w:firstRow="1" w:lastRow="0" w:firstColumn="1" w:lastColumn="0" w:noHBand="0" w:noVBand="1"/>
      </w:tblPr>
      <w:tblGrid>
        <w:gridCol w:w="10065"/>
      </w:tblGrid>
      <w:tr w:rsidR="00AD2206" w14:paraId="0F67CFD0" w14:textId="351FA0D7" w:rsidTr="00EE2982">
        <w:tc>
          <w:tcPr>
            <w:tcW w:w="10065" w:type="dxa"/>
            <w:shd w:val="clear" w:color="auto" w:fill="D9D9D9" w:themeFill="background1" w:themeFillShade="D9"/>
            <w:vAlign w:val="center"/>
          </w:tcPr>
          <w:p w14:paraId="1039AB28" w14:textId="0FB5ABB0" w:rsidR="00AD2206" w:rsidRPr="00BA6A8B" w:rsidRDefault="00A60ABD" w:rsidP="00AD2206">
            <w:pPr>
              <w:rPr>
                <w:rFonts w:ascii="Calibri Light" w:hAnsi="Calibri Light" w:cs="Arial"/>
                <w:b/>
              </w:rPr>
            </w:pPr>
            <w:r>
              <w:rPr>
                <w:rFonts w:ascii="Calibri Light" w:hAnsi="Calibri Light" w:cs="Arial"/>
                <w:b/>
              </w:rPr>
              <w:lastRenderedPageBreak/>
              <w:t xml:space="preserve">SAFETY ON THE </w:t>
            </w:r>
            <w:r w:rsidR="00AD2206" w:rsidRPr="00BA6A8B">
              <w:rPr>
                <w:rFonts w:ascii="Calibri Light" w:hAnsi="Calibri Light" w:cs="Arial"/>
                <w:b/>
              </w:rPr>
              <w:t>TOWING</w:t>
            </w:r>
            <w:r w:rsidR="00AD2206">
              <w:rPr>
                <w:rFonts w:ascii="Calibri Light" w:hAnsi="Calibri Light" w:cs="Arial"/>
                <w:b/>
              </w:rPr>
              <w:t xml:space="preserve"> </w:t>
            </w:r>
            <w:r w:rsidR="00B27A91">
              <w:rPr>
                <w:rFonts w:ascii="Calibri Light" w:hAnsi="Calibri Light" w:cs="Arial"/>
                <w:b/>
              </w:rPr>
              <w:t xml:space="preserve">JOURNEY </w:t>
            </w:r>
          </w:p>
        </w:tc>
      </w:tr>
      <w:tr w:rsidR="00AD2206" w14:paraId="661CA9A7" w14:textId="4EE67DFD" w:rsidTr="00EE2982">
        <w:tc>
          <w:tcPr>
            <w:tcW w:w="10065" w:type="dxa"/>
            <w:shd w:val="clear" w:color="auto" w:fill="FFFFFF"/>
            <w:vAlign w:val="center"/>
          </w:tcPr>
          <w:p w14:paraId="4D9530DE" w14:textId="35C17269" w:rsidR="00AD2206" w:rsidRPr="00446978" w:rsidRDefault="00AD2206" w:rsidP="00AD2206">
            <w:pPr>
              <w:rPr>
                <w:rFonts w:ascii="Calibri Light" w:hAnsi="Calibri Light"/>
                <w:b/>
                <w:bCs/>
              </w:rPr>
            </w:pPr>
            <w:r w:rsidRPr="00446978">
              <w:rPr>
                <w:rFonts w:ascii="Calibri Light" w:hAnsi="Calibri Light"/>
                <w:b/>
                <w:bCs/>
              </w:rPr>
              <w:t>All towing</w:t>
            </w:r>
          </w:p>
          <w:p w14:paraId="5ABFA524" w14:textId="04A7541B" w:rsidR="00AD2206" w:rsidRPr="00BA6A8B" w:rsidRDefault="00612A11" w:rsidP="00AD2206">
            <w:pPr>
              <w:pStyle w:val="ListParagraph"/>
              <w:numPr>
                <w:ilvl w:val="0"/>
                <w:numId w:val="4"/>
              </w:numPr>
              <w:spacing w:after="0" w:line="240" w:lineRule="auto"/>
              <w:rPr>
                <w:rFonts w:ascii="Calibri Light" w:hAnsi="Calibri Light"/>
                <w:bCs/>
              </w:rPr>
            </w:pPr>
            <w:r>
              <w:rPr>
                <w:rFonts w:ascii="Calibri Light" w:hAnsi="Calibri Light"/>
                <w:bCs/>
              </w:rPr>
              <w:t>Adjust s</w:t>
            </w:r>
            <w:r w:rsidR="00AD2206" w:rsidRPr="00BA6A8B">
              <w:rPr>
                <w:rFonts w:ascii="Calibri Light" w:hAnsi="Calibri Light"/>
                <w:bCs/>
              </w:rPr>
              <w:t>eat and mirrors</w:t>
            </w:r>
          </w:p>
          <w:p w14:paraId="668E37FC" w14:textId="77777777" w:rsidR="0006723B" w:rsidRPr="00BA6A8B" w:rsidRDefault="0006723B" w:rsidP="0006723B">
            <w:pPr>
              <w:pStyle w:val="ListParagraph"/>
              <w:numPr>
                <w:ilvl w:val="0"/>
                <w:numId w:val="4"/>
              </w:numPr>
              <w:spacing w:after="0" w:line="240" w:lineRule="auto"/>
              <w:rPr>
                <w:rFonts w:ascii="Calibri Light" w:hAnsi="Calibri Light"/>
                <w:bCs/>
              </w:rPr>
            </w:pPr>
            <w:r>
              <w:rPr>
                <w:rFonts w:ascii="Calibri Light" w:hAnsi="Calibri Light"/>
                <w:bCs/>
              </w:rPr>
              <w:t>Identify b</w:t>
            </w:r>
            <w:r w:rsidRPr="00BA6A8B">
              <w:rPr>
                <w:rFonts w:ascii="Calibri Light" w:hAnsi="Calibri Light"/>
                <w:bCs/>
              </w:rPr>
              <w:t>lind spots</w:t>
            </w:r>
            <w:r>
              <w:rPr>
                <w:rFonts w:ascii="Calibri Light" w:hAnsi="Calibri Light"/>
                <w:bCs/>
              </w:rPr>
              <w:t xml:space="preserve"> and consider extension rear view mirrors</w:t>
            </w:r>
          </w:p>
          <w:p w14:paraId="0A6A8D42" w14:textId="438724D5" w:rsidR="00AD2206" w:rsidRDefault="00612A11" w:rsidP="00AD2206">
            <w:pPr>
              <w:pStyle w:val="ListParagraph"/>
              <w:numPr>
                <w:ilvl w:val="0"/>
                <w:numId w:val="4"/>
              </w:numPr>
              <w:spacing w:after="0" w:line="240" w:lineRule="auto"/>
              <w:rPr>
                <w:rFonts w:ascii="Calibri Light" w:hAnsi="Calibri Light"/>
                <w:bCs/>
              </w:rPr>
            </w:pPr>
            <w:r>
              <w:rPr>
                <w:rFonts w:ascii="Calibri Light" w:hAnsi="Calibri Light"/>
                <w:bCs/>
              </w:rPr>
              <w:t>Switch l</w:t>
            </w:r>
            <w:r w:rsidR="00AD2206" w:rsidRPr="00BA6A8B">
              <w:rPr>
                <w:rFonts w:ascii="Calibri Light" w:hAnsi="Calibri Light"/>
                <w:bCs/>
              </w:rPr>
              <w:t>ights on</w:t>
            </w:r>
          </w:p>
          <w:p w14:paraId="71BDD079" w14:textId="77777777" w:rsidR="0006723B" w:rsidRPr="00246FE0" w:rsidRDefault="0006723B" w:rsidP="0006723B">
            <w:pPr>
              <w:pStyle w:val="ListParagraph"/>
              <w:numPr>
                <w:ilvl w:val="0"/>
                <w:numId w:val="4"/>
              </w:numPr>
              <w:spacing w:after="0" w:line="240" w:lineRule="auto"/>
              <w:rPr>
                <w:rFonts w:ascii="Calibri Light" w:hAnsi="Calibri Light"/>
                <w:bCs/>
              </w:rPr>
            </w:pPr>
            <w:r w:rsidRPr="004B492B">
              <w:rPr>
                <w:rFonts w:ascii="Calibri Light" w:hAnsi="Calibri Light"/>
                <w:bCs/>
              </w:rPr>
              <w:t>Monitor your vehicle’s stability, steering and braking</w:t>
            </w:r>
            <w:r w:rsidRPr="006229F7">
              <w:rPr>
                <w:rFonts w:ascii="Calibri Light" w:hAnsi="Calibri Light"/>
                <w:bCs/>
              </w:rPr>
              <w:t xml:space="preserve"> </w:t>
            </w:r>
            <w:r w:rsidRPr="00246FE0">
              <w:rPr>
                <w:rFonts w:ascii="Calibri Light" w:hAnsi="Calibri Light"/>
                <w:bCs/>
              </w:rPr>
              <w:t>capacity</w:t>
            </w:r>
          </w:p>
          <w:p w14:paraId="1CDD3A07" w14:textId="26726781" w:rsidR="00AD2206" w:rsidRPr="00BA6A8B" w:rsidRDefault="00233D8D" w:rsidP="00AD2206">
            <w:pPr>
              <w:pStyle w:val="ListParagraph"/>
              <w:numPr>
                <w:ilvl w:val="0"/>
                <w:numId w:val="4"/>
              </w:numPr>
              <w:spacing w:after="0" w:line="240" w:lineRule="auto"/>
              <w:rPr>
                <w:rFonts w:ascii="Calibri Light" w:hAnsi="Calibri Light"/>
                <w:bCs/>
              </w:rPr>
            </w:pPr>
            <w:r>
              <w:rPr>
                <w:rFonts w:ascii="Calibri Light" w:hAnsi="Calibri Light"/>
                <w:bCs/>
              </w:rPr>
              <w:t>D</w:t>
            </w:r>
            <w:r w:rsidR="00AD2206" w:rsidRPr="00BA6A8B">
              <w:rPr>
                <w:rFonts w:ascii="Calibri Light" w:hAnsi="Calibri Light"/>
                <w:bCs/>
              </w:rPr>
              <w:t>riv</w:t>
            </w:r>
            <w:r>
              <w:rPr>
                <w:rFonts w:ascii="Calibri Light" w:hAnsi="Calibri Light"/>
                <w:bCs/>
              </w:rPr>
              <w:t>e</w:t>
            </w:r>
            <w:r w:rsidR="00AD2206" w:rsidRPr="00BA6A8B">
              <w:rPr>
                <w:rFonts w:ascii="Calibri Light" w:hAnsi="Calibri Light"/>
                <w:bCs/>
              </w:rPr>
              <w:t xml:space="preserve"> </w:t>
            </w:r>
            <w:r>
              <w:rPr>
                <w:rFonts w:ascii="Calibri Light" w:hAnsi="Calibri Light"/>
                <w:bCs/>
              </w:rPr>
              <w:t>d</w:t>
            </w:r>
            <w:r w:rsidRPr="00BA6A8B">
              <w:rPr>
                <w:rFonts w:ascii="Calibri Light" w:hAnsi="Calibri Light"/>
                <w:bCs/>
              </w:rPr>
              <w:t>efensive</w:t>
            </w:r>
            <w:r>
              <w:rPr>
                <w:rFonts w:ascii="Calibri Light" w:hAnsi="Calibri Light"/>
                <w:bCs/>
              </w:rPr>
              <w:t>ly</w:t>
            </w:r>
          </w:p>
          <w:p w14:paraId="3F4A01E2" w14:textId="21EC2684" w:rsidR="00AD2206" w:rsidRDefault="00222F76" w:rsidP="00AD2206">
            <w:pPr>
              <w:pStyle w:val="ListParagraph"/>
              <w:numPr>
                <w:ilvl w:val="0"/>
                <w:numId w:val="4"/>
              </w:numPr>
              <w:spacing w:after="0" w:line="240" w:lineRule="auto"/>
              <w:rPr>
                <w:rFonts w:ascii="Calibri Light" w:hAnsi="Calibri Light"/>
                <w:bCs/>
              </w:rPr>
            </w:pPr>
            <w:r>
              <w:rPr>
                <w:rFonts w:ascii="Calibri Light" w:hAnsi="Calibri Light"/>
                <w:bCs/>
              </w:rPr>
              <w:t>Ensure s</w:t>
            </w:r>
            <w:r w:rsidR="00AD2206" w:rsidRPr="00BA6A8B">
              <w:rPr>
                <w:rFonts w:ascii="Calibri Light" w:hAnsi="Calibri Light"/>
                <w:bCs/>
              </w:rPr>
              <w:t>afe braking distance</w:t>
            </w:r>
          </w:p>
          <w:p w14:paraId="0B63EFE7" w14:textId="00512EC1" w:rsidR="006E5C6A" w:rsidRDefault="00B72D0D" w:rsidP="00AD2206">
            <w:pPr>
              <w:pStyle w:val="ListParagraph"/>
              <w:numPr>
                <w:ilvl w:val="0"/>
                <w:numId w:val="4"/>
              </w:numPr>
              <w:spacing w:after="0" w:line="240" w:lineRule="auto"/>
              <w:rPr>
                <w:rFonts w:ascii="Calibri Light" w:hAnsi="Calibri Light"/>
                <w:bCs/>
              </w:rPr>
            </w:pPr>
            <w:r w:rsidRPr="00B72D0D">
              <w:rPr>
                <w:rFonts w:ascii="Calibri Light" w:hAnsi="Calibri Light"/>
                <w:bCs/>
              </w:rPr>
              <w:t>Avoid sudden lane changes</w:t>
            </w:r>
            <w:r w:rsidR="006151FC">
              <w:rPr>
                <w:rFonts w:ascii="Calibri Light" w:hAnsi="Calibri Light"/>
                <w:bCs/>
              </w:rPr>
              <w:t xml:space="preserve"> and swerving</w:t>
            </w:r>
          </w:p>
          <w:p w14:paraId="07346D3C" w14:textId="39D82165" w:rsidR="0082351A" w:rsidRDefault="008E31C1" w:rsidP="00AD2206">
            <w:pPr>
              <w:pStyle w:val="ListParagraph"/>
              <w:numPr>
                <w:ilvl w:val="0"/>
                <w:numId w:val="4"/>
              </w:numPr>
              <w:spacing w:after="0" w:line="240" w:lineRule="auto"/>
              <w:rPr>
                <w:rFonts w:ascii="Calibri Light" w:hAnsi="Calibri Light"/>
                <w:bCs/>
              </w:rPr>
            </w:pPr>
            <w:r>
              <w:rPr>
                <w:rFonts w:ascii="Calibri Light" w:hAnsi="Calibri Light"/>
                <w:bCs/>
              </w:rPr>
              <w:t>Use lo</w:t>
            </w:r>
            <w:r w:rsidR="00AD5DB3">
              <w:rPr>
                <w:rFonts w:ascii="Calibri Light" w:hAnsi="Calibri Light"/>
                <w:bCs/>
              </w:rPr>
              <w:t>wer gear when travelling downhill</w:t>
            </w:r>
            <w:r w:rsidR="004D608E">
              <w:rPr>
                <w:rFonts w:ascii="Calibri Light" w:hAnsi="Calibri Light"/>
                <w:bCs/>
              </w:rPr>
              <w:t xml:space="preserve">. Know how to change gears manually, even in an ‘automatic’ </w:t>
            </w:r>
            <w:r w:rsidR="005666B0">
              <w:rPr>
                <w:rFonts w:ascii="Calibri Light" w:hAnsi="Calibri Light"/>
                <w:bCs/>
              </w:rPr>
              <w:t>vehicle</w:t>
            </w:r>
            <w:r w:rsidR="004D608E">
              <w:rPr>
                <w:rFonts w:ascii="Calibri Light" w:hAnsi="Calibri Light"/>
                <w:bCs/>
              </w:rPr>
              <w:t>.</w:t>
            </w:r>
          </w:p>
          <w:p w14:paraId="5C7E6184" w14:textId="336D3C59" w:rsidR="00FC6EE4" w:rsidRPr="00BA6A8B" w:rsidRDefault="00FC6EE4" w:rsidP="00AD2206">
            <w:pPr>
              <w:pStyle w:val="ListParagraph"/>
              <w:numPr>
                <w:ilvl w:val="0"/>
                <w:numId w:val="4"/>
              </w:numPr>
              <w:spacing w:after="0" w:line="240" w:lineRule="auto"/>
              <w:rPr>
                <w:rFonts w:ascii="Calibri Light" w:hAnsi="Calibri Light"/>
                <w:bCs/>
              </w:rPr>
            </w:pPr>
            <w:r w:rsidRPr="00FC6EE4">
              <w:rPr>
                <w:rFonts w:ascii="Calibri Light" w:hAnsi="Calibri Light"/>
                <w:bCs/>
              </w:rPr>
              <w:t>Slow down when travelling over bumpy roads or at rail crossings</w:t>
            </w:r>
          </w:p>
          <w:p w14:paraId="15370A27" w14:textId="62025A58" w:rsidR="00AD2206" w:rsidRDefault="00222F76" w:rsidP="00AD2206">
            <w:pPr>
              <w:pStyle w:val="ListParagraph"/>
              <w:numPr>
                <w:ilvl w:val="0"/>
                <w:numId w:val="4"/>
              </w:numPr>
              <w:spacing w:after="0" w:line="240" w:lineRule="auto"/>
              <w:rPr>
                <w:rFonts w:ascii="Calibri Light" w:hAnsi="Calibri Light"/>
                <w:bCs/>
              </w:rPr>
            </w:pPr>
            <w:r>
              <w:rPr>
                <w:rFonts w:ascii="Calibri Light" w:hAnsi="Calibri Light"/>
                <w:bCs/>
              </w:rPr>
              <w:t>Drive at s</w:t>
            </w:r>
            <w:r w:rsidR="00AD2206" w:rsidRPr="00BA6A8B">
              <w:rPr>
                <w:rFonts w:ascii="Calibri Light" w:hAnsi="Calibri Light"/>
                <w:bCs/>
              </w:rPr>
              <w:t>afe maximum speed</w:t>
            </w:r>
          </w:p>
          <w:p w14:paraId="0DABA83F" w14:textId="1C4E642E" w:rsidR="0007429C" w:rsidRPr="0007429C" w:rsidRDefault="0007429C" w:rsidP="0007429C">
            <w:pPr>
              <w:pStyle w:val="ListParagraph"/>
              <w:numPr>
                <w:ilvl w:val="0"/>
                <w:numId w:val="4"/>
              </w:numPr>
              <w:spacing w:after="0" w:line="240" w:lineRule="auto"/>
              <w:rPr>
                <w:rFonts w:ascii="Calibri Light" w:hAnsi="Calibri Light"/>
                <w:bCs/>
              </w:rPr>
            </w:pPr>
            <w:r w:rsidRPr="0007429C">
              <w:rPr>
                <w:rFonts w:ascii="Calibri Light" w:hAnsi="Calibri Light"/>
                <w:bCs/>
              </w:rPr>
              <w:t>Where areas are provided, pull over regularly to allow following vehicles to overtake</w:t>
            </w:r>
          </w:p>
          <w:p w14:paraId="7B8D45D8" w14:textId="73BE1C3A" w:rsidR="00AD2206" w:rsidRPr="00BA6A8B" w:rsidRDefault="0005757E" w:rsidP="00AD2206">
            <w:pPr>
              <w:pStyle w:val="ListParagraph"/>
              <w:numPr>
                <w:ilvl w:val="0"/>
                <w:numId w:val="4"/>
              </w:numPr>
              <w:spacing w:after="0" w:line="240" w:lineRule="auto"/>
              <w:rPr>
                <w:rFonts w:ascii="Calibri Light" w:hAnsi="Calibri Light"/>
                <w:bCs/>
              </w:rPr>
            </w:pPr>
            <w:r>
              <w:rPr>
                <w:rFonts w:ascii="Calibri Light" w:hAnsi="Calibri Light"/>
                <w:bCs/>
              </w:rPr>
              <w:t>Slow down for w</w:t>
            </w:r>
            <w:r w:rsidR="00AD2206" w:rsidRPr="00BA6A8B">
              <w:rPr>
                <w:rFonts w:ascii="Calibri Light" w:hAnsi="Calibri Light"/>
                <w:bCs/>
              </w:rPr>
              <w:t xml:space="preserve">inds gusts </w:t>
            </w:r>
            <w:r w:rsidR="00AD2206">
              <w:rPr>
                <w:rFonts w:ascii="Calibri Light" w:hAnsi="Calibri Light"/>
                <w:bCs/>
              </w:rPr>
              <w:t>eg</w:t>
            </w:r>
            <w:r w:rsidR="00A52BAC">
              <w:rPr>
                <w:rFonts w:ascii="Calibri Light" w:hAnsi="Calibri Light"/>
                <w:bCs/>
              </w:rPr>
              <w:t xml:space="preserve"> </w:t>
            </w:r>
            <w:r w:rsidR="00330A7C">
              <w:rPr>
                <w:rFonts w:ascii="Calibri Light" w:hAnsi="Calibri Light"/>
                <w:bCs/>
              </w:rPr>
              <w:t>passing</w:t>
            </w:r>
            <w:r w:rsidR="00AD2206" w:rsidRPr="00BA6A8B">
              <w:rPr>
                <w:rFonts w:ascii="Calibri Light" w:hAnsi="Calibri Light"/>
                <w:bCs/>
              </w:rPr>
              <w:t xml:space="preserve"> trucks</w:t>
            </w:r>
          </w:p>
          <w:p w14:paraId="75BD5AD7" w14:textId="217F06A4" w:rsidR="00AD2206" w:rsidRPr="00BA6A8B" w:rsidRDefault="00961B3C" w:rsidP="00AD2206">
            <w:pPr>
              <w:pStyle w:val="ListParagraph"/>
              <w:numPr>
                <w:ilvl w:val="0"/>
                <w:numId w:val="4"/>
              </w:numPr>
              <w:spacing w:after="0" w:line="240" w:lineRule="auto"/>
              <w:rPr>
                <w:rFonts w:ascii="Calibri Light" w:hAnsi="Calibri Light"/>
                <w:bCs/>
              </w:rPr>
            </w:pPr>
            <w:r>
              <w:rPr>
                <w:rFonts w:ascii="Calibri Light" w:hAnsi="Calibri Light"/>
                <w:bCs/>
              </w:rPr>
              <w:t>Be alert for h</w:t>
            </w:r>
            <w:r w:rsidR="00AD2206" w:rsidRPr="00BA6A8B">
              <w:rPr>
                <w:rFonts w:ascii="Calibri Light" w:hAnsi="Calibri Light"/>
                <w:bCs/>
              </w:rPr>
              <w:t xml:space="preserve">ighway hazards </w:t>
            </w:r>
            <w:r w:rsidR="00AD2206">
              <w:rPr>
                <w:rFonts w:ascii="Calibri Light" w:hAnsi="Calibri Light"/>
                <w:bCs/>
              </w:rPr>
              <w:t>eg</w:t>
            </w:r>
            <w:r w:rsidR="00AD2206" w:rsidRPr="00BA6A8B">
              <w:rPr>
                <w:rFonts w:ascii="Calibri Light" w:hAnsi="Calibri Light"/>
                <w:bCs/>
              </w:rPr>
              <w:t xml:space="preserve"> </w:t>
            </w:r>
            <w:r>
              <w:rPr>
                <w:rFonts w:ascii="Calibri Light" w:hAnsi="Calibri Light"/>
                <w:bCs/>
              </w:rPr>
              <w:t>k</w:t>
            </w:r>
            <w:r w:rsidR="00AD2206" w:rsidRPr="00BA6A8B">
              <w:rPr>
                <w:rFonts w:ascii="Calibri Light" w:hAnsi="Calibri Light"/>
                <w:bCs/>
              </w:rPr>
              <w:t>angaroos</w:t>
            </w:r>
          </w:p>
          <w:p w14:paraId="7C52CF2E" w14:textId="1E47FBD3" w:rsidR="00AD2206" w:rsidRPr="00BA6A8B" w:rsidRDefault="00961B3C" w:rsidP="00AD2206">
            <w:pPr>
              <w:pStyle w:val="ListParagraph"/>
              <w:numPr>
                <w:ilvl w:val="0"/>
                <w:numId w:val="4"/>
              </w:numPr>
              <w:spacing w:after="0" w:line="240" w:lineRule="auto"/>
              <w:rPr>
                <w:rFonts w:ascii="Calibri Light" w:hAnsi="Calibri Light"/>
                <w:bCs/>
              </w:rPr>
            </w:pPr>
            <w:r>
              <w:rPr>
                <w:rFonts w:ascii="Calibri Light" w:hAnsi="Calibri Light"/>
                <w:bCs/>
              </w:rPr>
              <w:t>Be aware of danger of o</w:t>
            </w:r>
            <w:r w:rsidR="00AD2206" w:rsidRPr="00BA6A8B">
              <w:rPr>
                <w:rFonts w:ascii="Calibri Light" w:hAnsi="Calibri Light"/>
                <w:bCs/>
              </w:rPr>
              <w:t>ver correcting</w:t>
            </w:r>
          </w:p>
          <w:p w14:paraId="0FE31944" w14:textId="0904FD67" w:rsidR="00AD2206" w:rsidRDefault="00610297" w:rsidP="00AD2206">
            <w:pPr>
              <w:pStyle w:val="ListParagraph"/>
              <w:numPr>
                <w:ilvl w:val="0"/>
                <w:numId w:val="4"/>
              </w:numPr>
              <w:spacing w:after="0" w:line="240" w:lineRule="auto"/>
              <w:rPr>
                <w:rFonts w:ascii="Calibri Light" w:hAnsi="Calibri Light"/>
                <w:bCs/>
              </w:rPr>
            </w:pPr>
            <w:r>
              <w:rPr>
                <w:rFonts w:ascii="Calibri Light" w:hAnsi="Calibri Light"/>
                <w:bCs/>
              </w:rPr>
              <w:t>Compensate for</w:t>
            </w:r>
            <w:r w:rsidR="00FC264C">
              <w:rPr>
                <w:rFonts w:ascii="Calibri Light" w:hAnsi="Calibri Light"/>
                <w:bCs/>
              </w:rPr>
              <w:t xml:space="preserve"> </w:t>
            </w:r>
            <w:r w:rsidR="00801FE3">
              <w:rPr>
                <w:rFonts w:ascii="Calibri Light" w:hAnsi="Calibri Light"/>
                <w:bCs/>
              </w:rPr>
              <w:t xml:space="preserve">larger </w:t>
            </w:r>
            <w:r w:rsidR="00CB4794">
              <w:rPr>
                <w:rFonts w:ascii="Calibri Light" w:hAnsi="Calibri Light"/>
                <w:bCs/>
              </w:rPr>
              <w:t>t</w:t>
            </w:r>
            <w:r w:rsidR="00AD2206" w:rsidRPr="00BA6A8B">
              <w:rPr>
                <w:rFonts w:ascii="Calibri Light" w:hAnsi="Calibri Light"/>
                <w:bCs/>
              </w:rPr>
              <w:t xml:space="preserve">urning circle </w:t>
            </w:r>
            <w:r w:rsidR="00AD2206">
              <w:rPr>
                <w:rFonts w:ascii="Calibri Light" w:hAnsi="Calibri Light"/>
                <w:bCs/>
              </w:rPr>
              <w:t>eg</w:t>
            </w:r>
            <w:r w:rsidR="00AD2206" w:rsidRPr="00BA6A8B">
              <w:rPr>
                <w:rFonts w:ascii="Calibri Light" w:hAnsi="Calibri Light"/>
                <w:bCs/>
              </w:rPr>
              <w:t xml:space="preserve"> avoid gutters</w:t>
            </w:r>
            <w:r w:rsidR="00974C98">
              <w:rPr>
                <w:rFonts w:ascii="Calibri Light" w:hAnsi="Calibri Light"/>
                <w:bCs/>
              </w:rPr>
              <w:t>, poles</w:t>
            </w:r>
          </w:p>
          <w:p w14:paraId="553E0A7B" w14:textId="0CF88656" w:rsidR="006C2255" w:rsidRDefault="006C2255" w:rsidP="00AD2206">
            <w:pPr>
              <w:pStyle w:val="ListParagraph"/>
              <w:numPr>
                <w:ilvl w:val="0"/>
                <w:numId w:val="4"/>
              </w:numPr>
              <w:spacing w:after="0" w:line="240" w:lineRule="auto"/>
              <w:rPr>
                <w:rFonts w:ascii="Calibri Light" w:hAnsi="Calibri Light"/>
                <w:bCs/>
              </w:rPr>
            </w:pPr>
            <w:r w:rsidRPr="006C2255">
              <w:rPr>
                <w:rFonts w:ascii="Calibri Light" w:hAnsi="Calibri Light"/>
                <w:bCs/>
              </w:rPr>
              <w:t>Passengers must not travel in a trailer (including a caravan) that is being towed</w:t>
            </w:r>
          </w:p>
          <w:p w14:paraId="6469CF7F" w14:textId="66DC9F1C" w:rsidR="00BB155D" w:rsidRPr="00BA6A8B" w:rsidRDefault="003D5216" w:rsidP="00AD2206">
            <w:pPr>
              <w:pStyle w:val="ListParagraph"/>
              <w:numPr>
                <w:ilvl w:val="0"/>
                <w:numId w:val="4"/>
              </w:numPr>
              <w:spacing w:after="0" w:line="240" w:lineRule="auto"/>
              <w:rPr>
                <w:rFonts w:ascii="Calibri Light" w:hAnsi="Calibri Light"/>
                <w:bCs/>
              </w:rPr>
            </w:pPr>
            <w:r>
              <w:rPr>
                <w:rFonts w:ascii="Calibri Light" w:hAnsi="Calibri Light"/>
                <w:bCs/>
              </w:rPr>
              <w:t>R</w:t>
            </w:r>
            <w:r w:rsidR="004B4548" w:rsidRPr="004B4548">
              <w:rPr>
                <w:rFonts w:ascii="Calibri Light" w:hAnsi="Calibri Light"/>
                <w:bCs/>
              </w:rPr>
              <w:t xml:space="preserve">everse with a </w:t>
            </w:r>
            <w:r w:rsidR="00690135">
              <w:rPr>
                <w:rFonts w:ascii="Calibri Light" w:hAnsi="Calibri Light"/>
                <w:bCs/>
              </w:rPr>
              <w:t>spotter</w:t>
            </w:r>
            <w:r w:rsidR="004B4548" w:rsidRPr="004B4548">
              <w:rPr>
                <w:rFonts w:ascii="Calibri Light" w:hAnsi="Calibri Light"/>
                <w:bCs/>
              </w:rPr>
              <w:t xml:space="preserve"> outside the vehicle watching the rear of the </w:t>
            </w:r>
            <w:r w:rsidR="002C4B8C">
              <w:rPr>
                <w:rFonts w:ascii="Calibri Light" w:hAnsi="Calibri Light"/>
                <w:bCs/>
              </w:rPr>
              <w:t>trailer</w:t>
            </w:r>
            <w:r w:rsidR="00BA206E">
              <w:rPr>
                <w:rFonts w:ascii="Calibri Light" w:hAnsi="Calibri Light"/>
                <w:bCs/>
              </w:rPr>
              <w:t>, ensuring</w:t>
            </w:r>
            <w:r w:rsidR="000C650C">
              <w:rPr>
                <w:rFonts w:ascii="Calibri Light" w:hAnsi="Calibri Light"/>
                <w:bCs/>
              </w:rPr>
              <w:t xml:space="preserve"> t</w:t>
            </w:r>
            <w:r w:rsidR="00964817">
              <w:rPr>
                <w:rFonts w:ascii="Calibri Light" w:hAnsi="Calibri Light"/>
                <w:bCs/>
              </w:rPr>
              <w:t>he spotter stand</w:t>
            </w:r>
            <w:r w:rsidR="00BA206E">
              <w:rPr>
                <w:rFonts w:ascii="Calibri Light" w:hAnsi="Calibri Light"/>
                <w:bCs/>
              </w:rPr>
              <w:t>s</w:t>
            </w:r>
            <w:r w:rsidR="00964817">
              <w:rPr>
                <w:rFonts w:ascii="Calibri Light" w:hAnsi="Calibri Light"/>
                <w:bCs/>
              </w:rPr>
              <w:t xml:space="preserve"> clear and </w:t>
            </w:r>
            <w:r w:rsidR="00BA206E">
              <w:rPr>
                <w:rFonts w:ascii="Calibri Light" w:hAnsi="Calibri Light"/>
                <w:bCs/>
              </w:rPr>
              <w:t>is</w:t>
            </w:r>
            <w:r w:rsidR="00964817">
              <w:rPr>
                <w:rFonts w:ascii="Calibri Light" w:hAnsi="Calibri Light"/>
                <w:bCs/>
              </w:rPr>
              <w:t xml:space="preserve"> always visible to the driver.</w:t>
            </w:r>
          </w:p>
          <w:p w14:paraId="6AA31610" w14:textId="49A07BB0" w:rsidR="00AD2206" w:rsidRPr="000D5F01" w:rsidRDefault="00D44926" w:rsidP="00AD2206">
            <w:pPr>
              <w:pStyle w:val="ListParagraph"/>
              <w:numPr>
                <w:ilvl w:val="0"/>
                <w:numId w:val="4"/>
              </w:numPr>
              <w:spacing w:after="0" w:line="240" w:lineRule="auto"/>
              <w:rPr>
                <w:rFonts w:ascii="Calibri Light" w:hAnsi="Calibri Light" w:cs="Arial"/>
                <w:b/>
              </w:rPr>
            </w:pPr>
            <w:r>
              <w:rPr>
                <w:rFonts w:ascii="Calibri Light" w:hAnsi="Calibri Light"/>
                <w:bCs/>
              </w:rPr>
              <w:t>Driver to take</w:t>
            </w:r>
            <w:r w:rsidR="000A23A5">
              <w:rPr>
                <w:rFonts w:ascii="Calibri Light" w:hAnsi="Calibri Light"/>
                <w:bCs/>
              </w:rPr>
              <w:t xml:space="preserve"> a </w:t>
            </w:r>
            <w:r w:rsidR="00AD2206" w:rsidRPr="00446978">
              <w:rPr>
                <w:rFonts w:ascii="Calibri Light" w:hAnsi="Calibri Light"/>
                <w:bCs/>
              </w:rPr>
              <w:t xml:space="preserve">break </w:t>
            </w:r>
            <w:r w:rsidR="00517958">
              <w:rPr>
                <w:rFonts w:ascii="Calibri Light" w:hAnsi="Calibri Light"/>
                <w:bCs/>
              </w:rPr>
              <w:t xml:space="preserve">approximately </w:t>
            </w:r>
            <w:r w:rsidR="00AD2206" w:rsidRPr="00446978">
              <w:rPr>
                <w:rFonts w:ascii="Calibri Light" w:hAnsi="Calibri Light"/>
                <w:bCs/>
              </w:rPr>
              <w:t>every 2 hours to reduce fatigue</w:t>
            </w:r>
            <w:r w:rsidR="000A23A5">
              <w:rPr>
                <w:rFonts w:ascii="Calibri Light" w:hAnsi="Calibri Light"/>
                <w:bCs/>
              </w:rPr>
              <w:t>.</w:t>
            </w:r>
          </w:p>
          <w:p w14:paraId="1E3A7BEA" w14:textId="77777777" w:rsidR="00AD2206" w:rsidRDefault="000D5F01" w:rsidP="002B68A3">
            <w:pPr>
              <w:pStyle w:val="ListParagraph"/>
              <w:numPr>
                <w:ilvl w:val="0"/>
                <w:numId w:val="4"/>
              </w:numPr>
              <w:spacing w:after="0" w:line="240" w:lineRule="auto"/>
              <w:rPr>
                <w:rFonts w:ascii="Calibri Light" w:hAnsi="Calibri Light"/>
                <w:bCs/>
              </w:rPr>
            </w:pPr>
            <w:r w:rsidRPr="00033A27">
              <w:rPr>
                <w:rFonts w:ascii="Calibri Light" w:hAnsi="Calibri Light"/>
                <w:bCs/>
              </w:rPr>
              <w:t>Apply the accelerator, brakes and steering smoothly and gently to avoid trailer sway, especially in wet or slippery conditions.</w:t>
            </w:r>
          </w:p>
          <w:p w14:paraId="59D89D70" w14:textId="716FFDF7" w:rsidR="00FF5F67" w:rsidRPr="002B68A3" w:rsidRDefault="0063263C" w:rsidP="002B68A3">
            <w:pPr>
              <w:pStyle w:val="ListParagraph"/>
              <w:numPr>
                <w:ilvl w:val="0"/>
                <w:numId w:val="4"/>
              </w:numPr>
              <w:spacing w:after="0" w:line="240" w:lineRule="auto"/>
              <w:rPr>
                <w:rFonts w:ascii="Calibri Light" w:hAnsi="Calibri Light"/>
                <w:bCs/>
              </w:rPr>
            </w:pPr>
            <w:r>
              <w:rPr>
                <w:rFonts w:ascii="Calibri Light" w:hAnsi="Calibri Light"/>
                <w:bCs/>
              </w:rPr>
              <w:t>A</w:t>
            </w:r>
            <w:r w:rsidR="00FF5F67" w:rsidRPr="00FF5F67">
              <w:rPr>
                <w:rFonts w:ascii="Calibri Light" w:hAnsi="Calibri Light"/>
                <w:bCs/>
              </w:rPr>
              <w:t>ny fallen load</w:t>
            </w:r>
            <w:r>
              <w:rPr>
                <w:rFonts w:ascii="Calibri Light" w:hAnsi="Calibri Light"/>
                <w:bCs/>
              </w:rPr>
              <w:t xml:space="preserve"> must be picked up</w:t>
            </w:r>
            <w:r w:rsidR="000E35ED">
              <w:rPr>
                <w:rFonts w:ascii="Calibri Light" w:hAnsi="Calibri Light"/>
                <w:bCs/>
              </w:rPr>
              <w:t>,</w:t>
            </w:r>
            <w:r w:rsidR="00FF5F67" w:rsidRPr="00FF5F67">
              <w:rPr>
                <w:rFonts w:ascii="Calibri Light" w:hAnsi="Calibri Light"/>
                <w:bCs/>
              </w:rPr>
              <w:t xml:space="preserve"> if it is safe to do so</w:t>
            </w:r>
            <w:r w:rsidR="000E35ED">
              <w:rPr>
                <w:rFonts w:ascii="Calibri Light" w:hAnsi="Calibri Light"/>
                <w:bCs/>
              </w:rPr>
              <w:t>,</w:t>
            </w:r>
            <w:r w:rsidR="0016178B">
              <w:rPr>
                <w:rFonts w:ascii="Calibri Light" w:hAnsi="Calibri Light"/>
                <w:bCs/>
              </w:rPr>
              <w:t xml:space="preserve"> </w:t>
            </w:r>
            <w:r w:rsidR="00FF5F67" w:rsidRPr="00FF5F67">
              <w:rPr>
                <w:rFonts w:ascii="Calibri Light" w:hAnsi="Calibri Light"/>
                <w:bCs/>
              </w:rPr>
              <w:t>or someone</w:t>
            </w:r>
            <w:r>
              <w:rPr>
                <w:rFonts w:ascii="Calibri Light" w:hAnsi="Calibri Light"/>
                <w:bCs/>
              </w:rPr>
              <w:t xml:space="preserve"> arranged</w:t>
            </w:r>
            <w:r w:rsidR="00FF5F67" w:rsidRPr="00FF5F67">
              <w:rPr>
                <w:rFonts w:ascii="Calibri Light" w:hAnsi="Calibri Light"/>
                <w:bCs/>
              </w:rPr>
              <w:t xml:space="preserve"> to retrieve it.</w:t>
            </w:r>
          </w:p>
        </w:tc>
      </w:tr>
      <w:tr w:rsidR="000967D1" w14:paraId="2E74EB3F" w14:textId="77777777" w:rsidTr="009D26AA">
        <w:tc>
          <w:tcPr>
            <w:tcW w:w="10065" w:type="dxa"/>
            <w:shd w:val="clear" w:color="auto" w:fill="FFFFFF"/>
            <w:vAlign w:val="center"/>
          </w:tcPr>
          <w:p w14:paraId="6D3B8606" w14:textId="77777777" w:rsidR="000967D1" w:rsidRPr="000774D5" w:rsidRDefault="000967D1" w:rsidP="009D26AA">
            <w:pPr>
              <w:rPr>
                <w:rFonts w:ascii="Calibri Light" w:hAnsi="Calibri Light"/>
                <w:b/>
                <w:bCs/>
              </w:rPr>
            </w:pPr>
            <w:r w:rsidRPr="000774D5">
              <w:rPr>
                <w:rFonts w:ascii="Calibri Light" w:hAnsi="Calibri Light"/>
                <w:b/>
                <w:bCs/>
              </w:rPr>
              <w:t>Check the load and its restraint regularly during your journey to make sure the load remains secure</w:t>
            </w:r>
          </w:p>
          <w:p w14:paraId="1F919103" w14:textId="77777777" w:rsidR="000967D1" w:rsidRPr="00446978" w:rsidRDefault="000967D1" w:rsidP="009D26AA">
            <w:pPr>
              <w:pStyle w:val="ListParagraph"/>
              <w:numPr>
                <w:ilvl w:val="0"/>
                <w:numId w:val="4"/>
              </w:numPr>
              <w:spacing w:after="0" w:line="240" w:lineRule="auto"/>
              <w:rPr>
                <w:rFonts w:ascii="Calibri Light" w:hAnsi="Calibri Light"/>
                <w:b/>
                <w:bCs/>
              </w:rPr>
            </w:pPr>
            <w:r w:rsidRPr="00AF3E98">
              <w:rPr>
                <w:rFonts w:ascii="Calibri Light" w:hAnsi="Calibri Light"/>
                <w:bCs/>
              </w:rPr>
              <w:t>Lashings can lose tension during the journey and loads may shift, settle or compress</w:t>
            </w:r>
          </w:p>
        </w:tc>
      </w:tr>
      <w:tr w:rsidR="00AD2206" w14:paraId="005C14B3" w14:textId="0E2EE92E" w:rsidTr="00EE2982">
        <w:tc>
          <w:tcPr>
            <w:tcW w:w="10065" w:type="dxa"/>
            <w:shd w:val="clear" w:color="auto" w:fill="FFFFFF"/>
            <w:vAlign w:val="center"/>
          </w:tcPr>
          <w:p w14:paraId="1AACBCF8" w14:textId="2A265341" w:rsidR="00EB68FE" w:rsidRDefault="00FE26AA" w:rsidP="00EB68FE">
            <w:r>
              <w:rPr>
                <w:rFonts w:ascii="Calibri Light" w:hAnsi="Calibri Light"/>
                <w:b/>
                <w:bCs/>
              </w:rPr>
              <w:t>See a</w:t>
            </w:r>
            <w:r w:rsidR="00E344F8">
              <w:rPr>
                <w:rFonts w:ascii="Calibri Light" w:hAnsi="Calibri Light"/>
                <w:b/>
                <w:bCs/>
              </w:rPr>
              <w:t xml:space="preserve">dditional considerations </w:t>
            </w:r>
            <w:r w:rsidR="005014D9">
              <w:rPr>
                <w:rFonts w:ascii="Calibri Light" w:hAnsi="Calibri Light"/>
                <w:b/>
                <w:bCs/>
              </w:rPr>
              <w:t xml:space="preserve">for </w:t>
            </w:r>
            <w:r w:rsidR="00E344F8">
              <w:rPr>
                <w:rFonts w:ascii="Calibri Light" w:hAnsi="Calibri Light"/>
                <w:b/>
                <w:bCs/>
              </w:rPr>
              <w:t>t</w:t>
            </w:r>
            <w:r w:rsidR="00AD2206" w:rsidRPr="00446978">
              <w:rPr>
                <w:rFonts w:ascii="Calibri Light" w:hAnsi="Calibri Light"/>
                <w:b/>
                <w:bCs/>
              </w:rPr>
              <w:t xml:space="preserve">owing </w:t>
            </w:r>
            <w:r w:rsidR="00FD0C44">
              <w:rPr>
                <w:rFonts w:ascii="Calibri Light" w:hAnsi="Calibri Light"/>
                <w:b/>
                <w:bCs/>
              </w:rPr>
              <w:t>boats/</w:t>
            </w:r>
            <w:r w:rsidR="00AD2206" w:rsidRPr="00446978">
              <w:rPr>
                <w:rFonts w:ascii="Calibri Light" w:hAnsi="Calibri Light"/>
                <w:b/>
                <w:bCs/>
              </w:rPr>
              <w:t>vessels</w:t>
            </w:r>
            <w:r w:rsidR="00FD0C44">
              <w:rPr>
                <w:rFonts w:ascii="Calibri Light" w:hAnsi="Calibri Light"/>
                <w:b/>
                <w:bCs/>
              </w:rPr>
              <w:t xml:space="preserve"> at </w:t>
            </w:r>
            <w:hyperlink r:id="rId13" w:history="1">
              <w:r w:rsidR="00EB68FE" w:rsidRPr="00FF1DE2">
                <w:rPr>
                  <w:rStyle w:val="Hyperlink"/>
                </w:rPr>
                <w:t>Boats and boating activities</w:t>
              </w:r>
            </w:hyperlink>
          </w:p>
          <w:p w14:paraId="3E9BF6E9" w14:textId="3048438D" w:rsidR="000856C3" w:rsidRPr="00446978" w:rsidRDefault="00AD2206" w:rsidP="00FA0622">
            <w:pPr>
              <w:pStyle w:val="ListParagraph"/>
              <w:numPr>
                <w:ilvl w:val="0"/>
                <w:numId w:val="4"/>
              </w:numPr>
              <w:spacing w:after="0" w:line="240" w:lineRule="auto"/>
              <w:rPr>
                <w:rFonts w:ascii="Calibri Light" w:hAnsi="Calibri Light"/>
                <w:bCs/>
              </w:rPr>
            </w:pPr>
            <w:r w:rsidRPr="00446978">
              <w:rPr>
                <w:rFonts w:ascii="Calibri Light" w:hAnsi="Calibri Light"/>
                <w:bCs/>
              </w:rPr>
              <w:t>Only suitably experienced skippers/coxswains are permitted to tow larger University vessels.</w:t>
            </w:r>
          </w:p>
        </w:tc>
      </w:tr>
      <w:tr w:rsidR="00AD2206" w14:paraId="7AE354C5" w14:textId="44F6CF9E" w:rsidTr="00EE2982">
        <w:tc>
          <w:tcPr>
            <w:tcW w:w="10065" w:type="dxa"/>
            <w:shd w:val="clear" w:color="auto" w:fill="D9D9D9" w:themeFill="background1" w:themeFillShade="D9"/>
            <w:vAlign w:val="center"/>
          </w:tcPr>
          <w:p w14:paraId="019637B2" w14:textId="281AD8BB" w:rsidR="00AD2206" w:rsidRPr="00446978" w:rsidRDefault="00AD2206" w:rsidP="00AD2206">
            <w:pPr>
              <w:rPr>
                <w:rFonts w:ascii="Calibri Light" w:hAnsi="Calibri Light"/>
                <w:b/>
                <w:bCs/>
              </w:rPr>
            </w:pPr>
            <w:r>
              <w:rPr>
                <w:rFonts w:ascii="Calibri Light" w:hAnsi="Calibri Light" w:cs="Arial"/>
                <w:b/>
              </w:rPr>
              <w:t>ARRIVAL</w:t>
            </w:r>
          </w:p>
        </w:tc>
      </w:tr>
      <w:tr w:rsidR="00AD2206" w14:paraId="6D21353F" w14:textId="18B7258A" w:rsidTr="00EE2982">
        <w:tc>
          <w:tcPr>
            <w:tcW w:w="10065" w:type="dxa"/>
            <w:shd w:val="clear" w:color="auto" w:fill="FFFFFF"/>
            <w:vAlign w:val="center"/>
          </w:tcPr>
          <w:p w14:paraId="63F29A95" w14:textId="522D7A5E" w:rsidR="00AD2206" w:rsidRPr="00446978" w:rsidRDefault="00AD2206" w:rsidP="00AD2206">
            <w:pPr>
              <w:rPr>
                <w:rFonts w:ascii="Calibri Light" w:hAnsi="Calibri Light"/>
                <w:b/>
                <w:bCs/>
              </w:rPr>
            </w:pPr>
            <w:r>
              <w:rPr>
                <w:rFonts w:ascii="Calibri Light" w:hAnsi="Calibri Light"/>
                <w:b/>
              </w:rPr>
              <w:t xml:space="preserve">Check traffic, pedestrians and </w:t>
            </w:r>
            <w:r w:rsidR="00A674B6">
              <w:rPr>
                <w:rFonts w:ascii="Calibri Light" w:hAnsi="Calibri Light"/>
                <w:b/>
              </w:rPr>
              <w:t>driveway</w:t>
            </w:r>
            <w:r>
              <w:rPr>
                <w:rFonts w:ascii="Calibri Light" w:hAnsi="Calibri Light"/>
                <w:b/>
              </w:rPr>
              <w:t xml:space="preserve"> access</w:t>
            </w:r>
          </w:p>
        </w:tc>
      </w:tr>
      <w:tr w:rsidR="00AD2206" w14:paraId="6EB92689" w14:textId="3C008005" w:rsidTr="00EE2982">
        <w:tc>
          <w:tcPr>
            <w:tcW w:w="10065" w:type="dxa"/>
            <w:shd w:val="clear" w:color="auto" w:fill="FFFFFF"/>
            <w:vAlign w:val="center"/>
          </w:tcPr>
          <w:p w14:paraId="607474FE" w14:textId="40D584CF" w:rsidR="00AD2206" w:rsidRDefault="00AD2206" w:rsidP="00AD2206">
            <w:pPr>
              <w:rPr>
                <w:rFonts w:ascii="Calibri Light" w:hAnsi="Calibri Light"/>
                <w:b/>
              </w:rPr>
            </w:pPr>
            <w:r>
              <w:rPr>
                <w:rFonts w:ascii="Calibri Light" w:hAnsi="Calibri Light"/>
                <w:b/>
              </w:rPr>
              <w:t>Pull up evenly and squarely</w:t>
            </w:r>
          </w:p>
        </w:tc>
      </w:tr>
      <w:tr w:rsidR="00C03227" w14:paraId="14781F63" w14:textId="77777777" w:rsidTr="002464C6">
        <w:tc>
          <w:tcPr>
            <w:tcW w:w="10065" w:type="dxa"/>
            <w:shd w:val="clear" w:color="auto" w:fill="FFFFFF"/>
            <w:vAlign w:val="center"/>
          </w:tcPr>
          <w:p w14:paraId="6987A955" w14:textId="30E274E1" w:rsidR="00C03227" w:rsidRPr="00985861" w:rsidRDefault="00C03227" w:rsidP="002464C6">
            <w:pPr>
              <w:rPr>
                <w:rFonts w:ascii="Calibri Light" w:hAnsi="Calibri Light"/>
                <w:b/>
              </w:rPr>
            </w:pPr>
            <w:r>
              <w:rPr>
                <w:rFonts w:ascii="Calibri Light" w:hAnsi="Calibri Light"/>
                <w:b/>
              </w:rPr>
              <w:t>Mark out area with safety cones if required</w:t>
            </w:r>
            <w:r w:rsidR="003C6040" w:rsidRPr="00985861">
              <w:rPr>
                <w:rFonts w:ascii="Calibri Light" w:hAnsi="Calibri Light"/>
                <w:b/>
              </w:rPr>
              <w:t>,</w:t>
            </w:r>
            <w:r w:rsidR="00985861">
              <w:rPr>
                <w:rFonts w:ascii="Calibri Light" w:hAnsi="Calibri Light"/>
                <w:b/>
              </w:rPr>
              <w:t xml:space="preserve"> </w:t>
            </w:r>
            <w:r w:rsidR="003C6040">
              <w:rPr>
                <w:rFonts w:ascii="Calibri Light" w:hAnsi="Calibri Light"/>
                <w:b/>
              </w:rPr>
              <w:t>e</w:t>
            </w:r>
            <w:r w:rsidR="001C323E" w:rsidRPr="00985861">
              <w:rPr>
                <w:rFonts w:ascii="Calibri Light" w:hAnsi="Calibri Light"/>
                <w:b/>
              </w:rPr>
              <w:t>specially</w:t>
            </w:r>
            <w:r w:rsidR="002D2F69" w:rsidRPr="00985861">
              <w:rPr>
                <w:rFonts w:ascii="Calibri Light" w:hAnsi="Calibri Light"/>
                <w:b/>
              </w:rPr>
              <w:t xml:space="preserve"> if loading </w:t>
            </w:r>
            <w:r w:rsidR="002769B1" w:rsidRPr="00985861">
              <w:rPr>
                <w:rFonts w:ascii="Calibri Light" w:hAnsi="Calibri Light"/>
                <w:b/>
              </w:rPr>
              <w:t>or</w:t>
            </w:r>
            <w:r w:rsidR="002D2F69" w:rsidRPr="00985861">
              <w:rPr>
                <w:rFonts w:ascii="Calibri Light" w:hAnsi="Calibri Light"/>
                <w:b/>
              </w:rPr>
              <w:t xml:space="preserve"> unloading</w:t>
            </w:r>
            <w:r w:rsidR="001C323E" w:rsidRPr="00985861">
              <w:rPr>
                <w:rFonts w:ascii="Calibri Light" w:hAnsi="Calibri Light"/>
                <w:b/>
              </w:rPr>
              <w:t xml:space="preserve"> in traffic </w:t>
            </w:r>
            <w:r w:rsidR="002D2F69" w:rsidRPr="00985861">
              <w:rPr>
                <w:rFonts w:ascii="Calibri Light" w:hAnsi="Calibri Light"/>
                <w:b/>
              </w:rPr>
              <w:t xml:space="preserve">or </w:t>
            </w:r>
            <w:r w:rsidR="001C323E" w:rsidRPr="00985861">
              <w:rPr>
                <w:rFonts w:ascii="Calibri Light" w:hAnsi="Calibri Light"/>
                <w:b/>
              </w:rPr>
              <w:t>public areas</w:t>
            </w:r>
            <w:r w:rsidR="002D2F69" w:rsidRPr="00985861">
              <w:rPr>
                <w:rFonts w:ascii="Calibri Light" w:hAnsi="Calibri Light"/>
                <w:b/>
              </w:rPr>
              <w:t>.</w:t>
            </w:r>
          </w:p>
        </w:tc>
      </w:tr>
      <w:tr w:rsidR="00C03227" w14:paraId="090685F4" w14:textId="77777777" w:rsidTr="002464C6">
        <w:tc>
          <w:tcPr>
            <w:tcW w:w="10065" w:type="dxa"/>
            <w:shd w:val="clear" w:color="auto" w:fill="FFFFFF"/>
            <w:vAlign w:val="center"/>
          </w:tcPr>
          <w:p w14:paraId="2D8BF3A0" w14:textId="77777777" w:rsidR="00C03227" w:rsidRPr="00BD4ACA" w:rsidRDefault="00C03227" w:rsidP="002464C6">
            <w:pPr>
              <w:rPr>
                <w:rFonts w:ascii="Calibri Light" w:hAnsi="Calibri Light"/>
                <w:b/>
              </w:rPr>
            </w:pPr>
            <w:r>
              <w:rPr>
                <w:rFonts w:ascii="Calibri Light" w:hAnsi="Calibri Light"/>
                <w:b/>
              </w:rPr>
              <w:t xml:space="preserve">Leave trailer attached to vehicle </w:t>
            </w:r>
            <w:r w:rsidRPr="001D6B4D">
              <w:rPr>
                <w:rFonts w:ascii="Calibri Light" w:hAnsi="Calibri Light"/>
                <w:bCs/>
              </w:rPr>
              <w:t>(i</w:t>
            </w:r>
            <w:r w:rsidRPr="00BD4ACA">
              <w:rPr>
                <w:rFonts w:ascii="Calibri Light" w:hAnsi="Calibri Light"/>
                <w:bCs/>
              </w:rPr>
              <w:t>f appropriate and safe</w:t>
            </w:r>
            <w:r>
              <w:rPr>
                <w:rFonts w:ascii="Calibri Light" w:hAnsi="Calibri Light"/>
                <w:bCs/>
              </w:rPr>
              <w:t>)</w:t>
            </w:r>
          </w:p>
          <w:p w14:paraId="6D0DFB58" w14:textId="74FAE358" w:rsidR="00C03227" w:rsidRPr="00E91606" w:rsidRDefault="00C03227" w:rsidP="002464C6">
            <w:pPr>
              <w:pStyle w:val="ListParagraph"/>
              <w:numPr>
                <w:ilvl w:val="0"/>
                <w:numId w:val="4"/>
              </w:numPr>
              <w:spacing w:after="0" w:line="240" w:lineRule="auto"/>
              <w:rPr>
                <w:rFonts w:ascii="Calibri Light" w:hAnsi="Calibri Light"/>
                <w:b/>
              </w:rPr>
            </w:pPr>
            <w:r>
              <w:rPr>
                <w:rFonts w:ascii="Calibri Light" w:hAnsi="Calibri Light"/>
                <w:bCs/>
              </w:rPr>
              <w:t>c</w:t>
            </w:r>
            <w:r w:rsidRPr="00BB500E">
              <w:rPr>
                <w:rFonts w:ascii="Calibri Light" w:hAnsi="Calibri Light"/>
                <w:bCs/>
              </w:rPr>
              <w:t xml:space="preserve">hock </w:t>
            </w:r>
            <w:r>
              <w:rPr>
                <w:rFonts w:ascii="Calibri Light" w:hAnsi="Calibri Light"/>
                <w:bCs/>
              </w:rPr>
              <w:t>wheels</w:t>
            </w:r>
          </w:p>
          <w:p w14:paraId="4C703DFA" w14:textId="77777777" w:rsidR="00C03227" w:rsidRDefault="00C03227" w:rsidP="002464C6">
            <w:pPr>
              <w:pStyle w:val="ListParagraph"/>
              <w:numPr>
                <w:ilvl w:val="0"/>
                <w:numId w:val="4"/>
              </w:numPr>
              <w:spacing w:after="0" w:line="240" w:lineRule="auto"/>
              <w:rPr>
                <w:rFonts w:ascii="Calibri Light" w:hAnsi="Calibri Light"/>
                <w:b/>
              </w:rPr>
            </w:pPr>
            <w:r w:rsidRPr="008470A8">
              <w:rPr>
                <w:rFonts w:ascii="Calibri Light" w:hAnsi="Calibri Light"/>
                <w:bCs/>
              </w:rPr>
              <w:t>engage trailer hand brake if present</w:t>
            </w:r>
          </w:p>
        </w:tc>
      </w:tr>
      <w:tr w:rsidR="00C03227" w14:paraId="35799A83" w14:textId="77777777" w:rsidTr="002464C6">
        <w:tc>
          <w:tcPr>
            <w:tcW w:w="10065" w:type="dxa"/>
            <w:shd w:val="clear" w:color="auto" w:fill="FFFFFF"/>
            <w:vAlign w:val="center"/>
          </w:tcPr>
          <w:p w14:paraId="14875F66" w14:textId="77777777" w:rsidR="00C03227" w:rsidRDefault="00C03227" w:rsidP="002464C6">
            <w:pPr>
              <w:rPr>
                <w:rFonts w:ascii="Calibri Light" w:hAnsi="Calibri Light"/>
                <w:b/>
              </w:rPr>
            </w:pPr>
            <w:r>
              <w:rPr>
                <w:rFonts w:ascii="Calibri Light" w:hAnsi="Calibri Light"/>
                <w:b/>
              </w:rPr>
              <w:t>If detaching trailer</w:t>
            </w:r>
          </w:p>
          <w:p w14:paraId="68589BEA" w14:textId="3F6E99F7" w:rsidR="00920675" w:rsidRPr="00920675" w:rsidRDefault="00C03227" w:rsidP="00920675">
            <w:pPr>
              <w:pStyle w:val="ListParagraph"/>
              <w:numPr>
                <w:ilvl w:val="0"/>
                <w:numId w:val="4"/>
              </w:numPr>
              <w:spacing w:after="0" w:line="240" w:lineRule="auto"/>
              <w:rPr>
                <w:rFonts w:ascii="Calibri Light" w:hAnsi="Calibri Light"/>
                <w:bCs/>
              </w:rPr>
            </w:pPr>
            <w:r w:rsidRPr="00920675">
              <w:rPr>
                <w:rFonts w:ascii="Calibri Light" w:hAnsi="Calibri Light"/>
                <w:bCs/>
              </w:rPr>
              <w:t xml:space="preserve">first attach and lock down jockey wheel, if present </w:t>
            </w:r>
          </w:p>
          <w:p w14:paraId="33EC0FB4" w14:textId="7658671A" w:rsidR="00C03227" w:rsidRPr="00335538" w:rsidRDefault="00C03227" w:rsidP="00920675">
            <w:pPr>
              <w:pStyle w:val="ListParagraph"/>
              <w:numPr>
                <w:ilvl w:val="0"/>
                <w:numId w:val="4"/>
              </w:numPr>
              <w:spacing w:after="0" w:line="240" w:lineRule="auto"/>
              <w:rPr>
                <w:rFonts w:ascii="Calibri Light" w:hAnsi="Calibri Light"/>
                <w:b/>
              </w:rPr>
            </w:pPr>
            <w:r w:rsidRPr="00920675">
              <w:rPr>
                <w:rFonts w:ascii="Calibri Light" w:hAnsi="Calibri Light"/>
                <w:bCs/>
              </w:rPr>
              <w:t>engage trailer hand brake</w:t>
            </w:r>
            <w:r w:rsidR="007E160F">
              <w:rPr>
                <w:rFonts w:ascii="Calibri Light" w:hAnsi="Calibri Light"/>
                <w:bCs/>
              </w:rPr>
              <w:t>,</w:t>
            </w:r>
            <w:r w:rsidRPr="00920675">
              <w:rPr>
                <w:rFonts w:ascii="Calibri Light" w:hAnsi="Calibri Light"/>
                <w:bCs/>
              </w:rPr>
              <w:t xml:space="preserve"> if present</w:t>
            </w:r>
          </w:p>
          <w:p w14:paraId="2A345A51" w14:textId="73429B4F" w:rsidR="007366F8" w:rsidRDefault="007366F8" w:rsidP="00920675">
            <w:pPr>
              <w:pStyle w:val="ListParagraph"/>
              <w:numPr>
                <w:ilvl w:val="0"/>
                <w:numId w:val="4"/>
              </w:numPr>
              <w:spacing w:after="0" w:line="240" w:lineRule="auto"/>
              <w:rPr>
                <w:rFonts w:ascii="Calibri Light" w:hAnsi="Calibri Light"/>
                <w:b/>
              </w:rPr>
            </w:pPr>
            <w:r w:rsidRPr="00335538">
              <w:rPr>
                <w:rFonts w:ascii="Calibri Light" w:hAnsi="Calibri Light"/>
                <w:bCs/>
              </w:rPr>
              <w:t>chock wheels</w:t>
            </w:r>
            <w:r w:rsidR="00335538">
              <w:rPr>
                <w:rFonts w:ascii="Calibri Light" w:hAnsi="Calibri Light"/>
                <w:bCs/>
              </w:rPr>
              <w:t>.</w:t>
            </w:r>
          </w:p>
        </w:tc>
      </w:tr>
      <w:tr w:rsidR="001D6B4D" w14:paraId="0CE77E39" w14:textId="5437516C" w:rsidTr="00EE2982">
        <w:tc>
          <w:tcPr>
            <w:tcW w:w="10065" w:type="dxa"/>
            <w:shd w:val="clear" w:color="auto" w:fill="FFFFFF"/>
            <w:vAlign w:val="center"/>
          </w:tcPr>
          <w:p w14:paraId="2221FCAF" w14:textId="26904085" w:rsidR="001D6B4D" w:rsidRPr="00446978" w:rsidRDefault="001D6B4D" w:rsidP="001D6B4D">
            <w:pPr>
              <w:rPr>
                <w:rFonts w:ascii="Calibri Light" w:hAnsi="Calibri Light"/>
                <w:b/>
                <w:bCs/>
              </w:rPr>
            </w:pPr>
            <w:r>
              <w:rPr>
                <w:rFonts w:ascii="Calibri Light" w:hAnsi="Calibri Light"/>
                <w:b/>
              </w:rPr>
              <w:t xml:space="preserve">Remove tarps and tie-down straps and/or ropes </w:t>
            </w:r>
          </w:p>
        </w:tc>
      </w:tr>
      <w:tr w:rsidR="001D6B4D" w14:paraId="7CEB31AB" w14:textId="0845F97A" w:rsidTr="00EE2982">
        <w:tc>
          <w:tcPr>
            <w:tcW w:w="10065" w:type="dxa"/>
            <w:shd w:val="clear" w:color="auto" w:fill="D9D9D9" w:themeFill="background1" w:themeFillShade="D9"/>
            <w:vAlign w:val="center"/>
          </w:tcPr>
          <w:p w14:paraId="4FFB7603" w14:textId="17A301DA" w:rsidR="001D6B4D" w:rsidRPr="00446978" w:rsidRDefault="001D6B4D" w:rsidP="001D6B4D">
            <w:pPr>
              <w:rPr>
                <w:rFonts w:ascii="Calibri Light" w:hAnsi="Calibri Light"/>
                <w:b/>
                <w:bCs/>
              </w:rPr>
            </w:pPr>
            <w:r>
              <w:rPr>
                <w:rFonts w:ascii="Calibri Light" w:hAnsi="Calibri Light" w:cs="Arial"/>
                <w:b/>
              </w:rPr>
              <w:t>RETURN TO OWNER</w:t>
            </w:r>
          </w:p>
        </w:tc>
      </w:tr>
      <w:tr w:rsidR="001D6B4D" w14:paraId="08F310F9" w14:textId="43079811" w:rsidTr="00EE2982">
        <w:tc>
          <w:tcPr>
            <w:tcW w:w="10065" w:type="dxa"/>
            <w:shd w:val="clear" w:color="auto" w:fill="FFFFFF"/>
            <w:vAlign w:val="center"/>
          </w:tcPr>
          <w:p w14:paraId="2B80D834" w14:textId="638AD0A6" w:rsidR="001D6B4D" w:rsidRPr="00446978" w:rsidRDefault="001D6B4D" w:rsidP="001D6B4D">
            <w:pPr>
              <w:rPr>
                <w:rFonts w:ascii="Calibri Light" w:hAnsi="Calibri Light"/>
                <w:b/>
                <w:bCs/>
              </w:rPr>
            </w:pPr>
            <w:r w:rsidRPr="00F14CDA">
              <w:rPr>
                <w:rFonts w:ascii="Calibri Light" w:hAnsi="Calibri Light"/>
                <w:b/>
              </w:rPr>
              <w:t>Check ty</w:t>
            </w:r>
            <w:r>
              <w:rPr>
                <w:rFonts w:ascii="Calibri Light" w:hAnsi="Calibri Light"/>
                <w:b/>
              </w:rPr>
              <w:t>r</w:t>
            </w:r>
            <w:r w:rsidRPr="00F14CDA">
              <w:rPr>
                <w:rFonts w:ascii="Calibri Light" w:hAnsi="Calibri Light"/>
                <w:b/>
              </w:rPr>
              <w:t>es</w:t>
            </w:r>
            <w:r>
              <w:rPr>
                <w:rFonts w:ascii="Calibri Light" w:hAnsi="Calibri Light"/>
                <w:b/>
              </w:rPr>
              <w:t>, covers, lights and cleanliness</w:t>
            </w:r>
          </w:p>
        </w:tc>
      </w:tr>
      <w:tr w:rsidR="001D6B4D" w14:paraId="7277FED8" w14:textId="4DB8381C" w:rsidTr="00EE2982">
        <w:tc>
          <w:tcPr>
            <w:tcW w:w="10065" w:type="dxa"/>
            <w:shd w:val="clear" w:color="auto" w:fill="FFFFFF"/>
            <w:vAlign w:val="center"/>
          </w:tcPr>
          <w:p w14:paraId="477DAC90" w14:textId="77777777" w:rsidR="001D6B4D" w:rsidRDefault="001D6B4D" w:rsidP="001D6B4D">
            <w:pPr>
              <w:rPr>
                <w:rFonts w:ascii="Calibri Light" w:hAnsi="Calibri Light"/>
                <w:b/>
              </w:rPr>
            </w:pPr>
            <w:r>
              <w:rPr>
                <w:rFonts w:ascii="Calibri Light" w:hAnsi="Calibri Light"/>
                <w:b/>
              </w:rPr>
              <w:t>Wash with fresh water</w:t>
            </w:r>
          </w:p>
          <w:p w14:paraId="4BF801AA" w14:textId="53C500B4" w:rsidR="001D6B4D" w:rsidRDefault="001D6B4D" w:rsidP="001D6B4D">
            <w:pPr>
              <w:pStyle w:val="ListParagraph"/>
              <w:numPr>
                <w:ilvl w:val="0"/>
                <w:numId w:val="4"/>
              </w:numPr>
              <w:spacing w:after="0" w:line="240" w:lineRule="auto"/>
              <w:rPr>
                <w:rFonts w:ascii="Calibri Light" w:hAnsi="Calibri Light"/>
                <w:bCs/>
              </w:rPr>
            </w:pPr>
            <w:r w:rsidRPr="007D1409">
              <w:rPr>
                <w:rFonts w:ascii="Calibri Light" w:hAnsi="Calibri Light"/>
                <w:bCs/>
              </w:rPr>
              <w:t>use brush and hoses</w:t>
            </w:r>
          </w:p>
          <w:p w14:paraId="773CCC56" w14:textId="7F21BA60" w:rsidR="001D6B4D" w:rsidRPr="007D1409" w:rsidRDefault="001D6B4D" w:rsidP="001D6B4D">
            <w:pPr>
              <w:pStyle w:val="ListParagraph"/>
              <w:numPr>
                <w:ilvl w:val="0"/>
                <w:numId w:val="4"/>
              </w:numPr>
              <w:spacing w:after="0" w:line="240" w:lineRule="auto"/>
              <w:rPr>
                <w:rFonts w:ascii="Calibri Light" w:hAnsi="Calibri Light"/>
                <w:bCs/>
              </w:rPr>
            </w:pPr>
            <w:r>
              <w:rPr>
                <w:rFonts w:ascii="Calibri Light" w:hAnsi="Calibri Light"/>
                <w:bCs/>
              </w:rPr>
              <w:t>a</w:t>
            </w:r>
            <w:r w:rsidRPr="007D1409">
              <w:rPr>
                <w:rFonts w:ascii="Calibri Light" w:hAnsi="Calibri Light"/>
                <w:bCs/>
              </w:rPr>
              <w:t>ttention is needed under wheels and connectors</w:t>
            </w:r>
          </w:p>
        </w:tc>
      </w:tr>
      <w:tr w:rsidR="001D6B4D" w14:paraId="5907EE23" w14:textId="4527E67F" w:rsidTr="00EE2982">
        <w:tc>
          <w:tcPr>
            <w:tcW w:w="10065" w:type="dxa"/>
            <w:shd w:val="clear" w:color="auto" w:fill="FFFFFF"/>
            <w:vAlign w:val="center"/>
          </w:tcPr>
          <w:p w14:paraId="1BB3BA8A" w14:textId="3FC28B36" w:rsidR="001D6B4D" w:rsidRPr="00446978" w:rsidRDefault="001D6B4D" w:rsidP="001D6B4D">
            <w:pPr>
              <w:rPr>
                <w:rFonts w:ascii="Calibri Light" w:hAnsi="Calibri Light"/>
                <w:b/>
                <w:bCs/>
              </w:rPr>
            </w:pPr>
            <w:r>
              <w:rPr>
                <w:rFonts w:ascii="Calibri Light" w:hAnsi="Calibri Light"/>
                <w:b/>
              </w:rPr>
              <w:t>Record details in vehicle log</w:t>
            </w:r>
          </w:p>
        </w:tc>
      </w:tr>
      <w:tr w:rsidR="001D6B4D" w14:paraId="7377BFD0" w14:textId="54CB57E3" w:rsidTr="00EE2982">
        <w:tc>
          <w:tcPr>
            <w:tcW w:w="10065" w:type="dxa"/>
            <w:shd w:val="clear" w:color="auto" w:fill="FFFFFF"/>
            <w:vAlign w:val="center"/>
          </w:tcPr>
          <w:p w14:paraId="77D2F7C2" w14:textId="1AD3F841" w:rsidR="001D6B4D" w:rsidRPr="00446978" w:rsidRDefault="001D6B4D" w:rsidP="001D6B4D">
            <w:pPr>
              <w:rPr>
                <w:rFonts w:ascii="Calibri Light" w:hAnsi="Calibri Light"/>
                <w:b/>
                <w:bCs/>
              </w:rPr>
            </w:pPr>
            <w:r>
              <w:rPr>
                <w:rFonts w:ascii="Calibri Light" w:hAnsi="Calibri Light"/>
                <w:b/>
              </w:rPr>
              <w:t>Send a return email with details to designated person</w:t>
            </w:r>
          </w:p>
        </w:tc>
      </w:tr>
    </w:tbl>
    <w:p w14:paraId="2A7CAD62" w14:textId="77777777" w:rsidR="00B45CBF" w:rsidRDefault="00B45CBF">
      <w:r>
        <w:br w:type="page"/>
      </w:r>
    </w:p>
    <w:tbl>
      <w:tblPr>
        <w:tblStyle w:val="TableGrid"/>
        <w:tblW w:w="10065" w:type="dxa"/>
        <w:tblInd w:w="-572" w:type="dxa"/>
        <w:tblLook w:val="04A0" w:firstRow="1" w:lastRow="0" w:firstColumn="1" w:lastColumn="0" w:noHBand="0" w:noVBand="1"/>
      </w:tblPr>
      <w:tblGrid>
        <w:gridCol w:w="10065"/>
      </w:tblGrid>
      <w:tr w:rsidR="001D6B4D" w14:paraId="14F7FF2D" w14:textId="77777777" w:rsidTr="002464C6">
        <w:tc>
          <w:tcPr>
            <w:tcW w:w="10065" w:type="dxa"/>
            <w:shd w:val="clear" w:color="auto" w:fill="D9D9D9" w:themeFill="background1" w:themeFillShade="D9"/>
            <w:vAlign w:val="center"/>
          </w:tcPr>
          <w:p w14:paraId="68B8CF5D" w14:textId="767CBD72" w:rsidR="001D6B4D" w:rsidRPr="00446978" w:rsidRDefault="001D6B4D" w:rsidP="001D6B4D">
            <w:pPr>
              <w:rPr>
                <w:rFonts w:ascii="Calibri Light" w:hAnsi="Calibri Light"/>
                <w:b/>
                <w:bCs/>
              </w:rPr>
            </w:pPr>
            <w:r>
              <w:rPr>
                <w:rFonts w:ascii="Calibri Light" w:hAnsi="Calibri Light"/>
                <w:b/>
                <w:bCs/>
              </w:rPr>
              <w:lastRenderedPageBreak/>
              <w:t>REFERENCE LINKS</w:t>
            </w:r>
          </w:p>
        </w:tc>
      </w:tr>
      <w:tr w:rsidR="001D6B4D" w14:paraId="22C616C9" w14:textId="77777777" w:rsidTr="002464C6">
        <w:tc>
          <w:tcPr>
            <w:tcW w:w="10065" w:type="dxa"/>
            <w:shd w:val="clear" w:color="auto" w:fill="FFFFFF"/>
            <w:vAlign w:val="center"/>
          </w:tcPr>
          <w:p w14:paraId="4B31938F" w14:textId="046CC523" w:rsidR="001D6B4D" w:rsidRDefault="00352C17" w:rsidP="001D6B4D">
            <w:hyperlink r:id="rId14" w:history="1">
              <w:r w:rsidR="001D6B4D" w:rsidRPr="00EE19A9">
                <w:rPr>
                  <w:rStyle w:val="Hyperlink"/>
                </w:rPr>
                <w:t>Light trailers and caravans</w:t>
              </w:r>
            </w:hyperlink>
          </w:p>
          <w:p w14:paraId="09051367" w14:textId="2BF9278F" w:rsidR="001D6B4D" w:rsidRPr="00446978" w:rsidRDefault="00352C17" w:rsidP="001D6B4D">
            <w:pPr>
              <w:ind w:left="720"/>
              <w:rPr>
                <w:rFonts w:ascii="Calibri Light" w:hAnsi="Calibri Light"/>
                <w:b/>
                <w:bCs/>
              </w:rPr>
            </w:pPr>
            <w:hyperlink r:id="rId15" w:history="1">
              <w:r w:rsidR="001D6B4D" w:rsidRPr="00E64D4A">
                <w:rPr>
                  <w:rStyle w:val="Hyperlink"/>
                </w:rPr>
                <w:t>https://www.sa.gov.au/topics/driving-and-transport/vehicles/vehicle-types-and-specifications/light-trailers-and-caravans</w:t>
              </w:r>
            </w:hyperlink>
          </w:p>
        </w:tc>
      </w:tr>
      <w:tr w:rsidR="001D6B4D" w14:paraId="17EE6220" w14:textId="4A4440F7" w:rsidTr="00EE2982">
        <w:tc>
          <w:tcPr>
            <w:tcW w:w="10065" w:type="dxa"/>
            <w:shd w:val="clear" w:color="auto" w:fill="FFFFFF"/>
            <w:vAlign w:val="center"/>
          </w:tcPr>
          <w:p w14:paraId="45FB1A08" w14:textId="3D20544C" w:rsidR="001D6B4D" w:rsidRDefault="00352C17" w:rsidP="001D6B4D">
            <w:hyperlink r:id="rId16" w:history="1">
              <w:r w:rsidR="001D6B4D" w:rsidRPr="006233F5">
                <w:rPr>
                  <w:rStyle w:val="Hyperlink"/>
                </w:rPr>
                <w:t>Light vehicle towing regulations</w:t>
              </w:r>
            </w:hyperlink>
          </w:p>
          <w:p w14:paraId="51D5F394" w14:textId="6674AC0C" w:rsidR="001D6B4D" w:rsidRPr="00446978" w:rsidRDefault="00352C17" w:rsidP="001D6B4D">
            <w:pPr>
              <w:ind w:left="720"/>
              <w:rPr>
                <w:rFonts w:ascii="Calibri Light" w:hAnsi="Calibri Light"/>
                <w:b/>
                <w:bCs/>
              </w:rPr>
            </w:pPr>
            <w:hyperlink r:id="rId17" w:history="1">
              <w:r w:rsidR="001D6B4D">
                <w:rPr>
                  <w:rStyle w:val="Hyperlink"/>
                </w:rPr>
                <w:t>https://www.sa.gov.au/__data/assets/pdf_file/0003/6375/MR25-Light-vehicle-towing-trailer-regulations-GVM-4.5-tonnes-or-less-05.....pdf</w:t>
              </w:r>
            </w:hyperlink>
          </w:p>
        </w:tc>
      </w:tr>
      <w:tr w:rsidR="001D6B4D" w14:paraId="1733947C" w14:textId="17741A9B" w:rsidTr="00EE2982">
        <w:tc>
          <w:tcPr>
            <w:tcW w:w="10065" w:type="dxa"/>
            <w:shd w:val="clear" w:color="auto" w:fill="FFFFFF"/>
            <w:vAlign w:val="center"/>
          </w:tcPr>
          <w:p w14:paraId="57E7C23A" w14:textId="02E36E85" w:rsidR="001D6B4D" w:rsidRDefault="00352C17" w:rsidP="001D6B4D">
            <w:hyperlink r:id="rId18" w:history="1">
              <w:r w:rsidR="001D6B4D" w:rsidRPr="00EE32A5">
                <w:rPr>
                  <w:rStyle w:val="Hyperlink"/>
                </w:rPr>
                <w:t>Load Restraint Guide</w:t>
              </w:r>
            </w:hyperlink>
          </w:p>
          <w:p w14:paraId="0B7B608C" w14:textId="0EA956D3" w:rsidR="001D6B4D" w:rsidRPr="00446978" w:rsidRDefault="00352C17" w:rsidP="001D6B4D">
            <w:pPr>
              <w:ind w:left="720"/>
              <w:rPr>
                <w:rFonts w:ascii="Calibri Light" w:hAnsi="Calibri Light"/>
                <w:b/>
                <w:bCs/>
              </w:rPr>
            </w:pPr>
            <w:hyperlink r:id="rId19" w:history="1">
              <w:r w:rsidR="001D6B4D">
                <w:rPr>
                  <w:rStyle w:val="Hyperlink"/>
                </w:rPr>
                <w:t>https://www.ntc.gov.au/sites/default/files/assets/files/Load-Restraint-Guide-for-light-vehicles-2018.pdf</w:t>
              </w:r>
            </w:hyperlink>
          </w:p>
        </w:tc>
      </w:tr>
      <w:tr w:rsidR="001D6B4D" w14:paraId="2783A649" w14:textId="4EB1CF27" w:rsidTr="00EE2982">
        <w:tc>
          <w:tcPr>
            <w:tcW w:w="10065" w:type="dxa"/>
            <w:shd w:val="clear" w:color="auto" w:fill="FFFFFF"/>
            <w:vAlign w:val="center"/>
          </w:tcPr>
          <w:p w14:paraId="6B1EDE83" w14:textId="64B54544" w:rsidR="001D6B4D" w:rsidRDefault="00352C17" w:rsidP="001D6B4D">
            <w:pPr>
              <w:rPr>
                <w:rFonts w:ascii="Calibri Light" w:hAnsi="Calibri Light"/>
              </w:rPr>
            </w:pPr>
            <w:hyperlink r:id="rId20" w:history="1">
              <w:r w:rsidR="001D6B4D" w:rsidRPr="00F15C03">
                <w:rPr>
                  <w:rStyle w:val="Hyperlink"/>
                  <w:rFonts w:ascii="Calibri Light" w:hAnsi="Calibri Light"/>
                </w:rPr>
                <w:t>The Driver's Handbook - Towing and Loads</w:t>
              </w:r>
            </w:hyperlink>
          </w:p>
          <w:p w14:paraId="5233C7C5" w14:textId="79229810" w:rsidR="001D6B4D" w:rsidRPr="00F15C03" w:rsidRDefault="00352C17" w:rsidP="001D6B4D">
            <w:pPr>
              <w:ind w:left="720"/>
              <w:rPr>
                <w:rFonts w:ascii="Calibri Light" w:hAnsi="Calibri Light"/>
              </w:rPr>
            </w:pPr>
            <w:hyperlink r:id="rId21" w:history="1">
              <w:r w:rsidR="001D6B4D" w:rsidRPr="00F15C03">
                <w:rPr>
                  <w:rStyle w:val="Hyperlink"/>
                </w:rPr>
                <w:t>https://www.mylicence.sa.gov.au/road-rules/the-drivers-handbook/towing</w:t>
              </w:r>
            </w:hyperlink>
          </w:p>
        </w:tc>
      </w:tr>
      <w:tr w:rsidR="001D6B4D" w14:paraId="744574F5" w14:textId="77777777" w:rsidTr="00EE2982">
        <w:tc>
          <w:tcPr>
            <w:tcW w:w="10065" w:type="dxa"/>
            <w:shd w:val="clear" w:color="auto" w:fill="FFFFFF"/>
            <w:vAlign w:val="center"/>
          </w:tcPr>
          <w:p w14:paraId="6B35AF8A" w14:textId="77777777" w:rsidR="001D6B4D" w:rsidRDefault="00352C17" w:rsidP="001D6B4D">
            <w:pPr>
              <w:rPr>
                <w:rFonts w:ascii="Calibri Light" w:hAnsi="Calibri Light"/>
                <w:bCs/>
              </w:rPr>
            </w:pPr>
            <w:hyperlink r:id="rId22" w:anchor="health" w:history="1">
              <w:r w:rsidR="001D6B4D" w:rsidRPr="00FF7AF4">
                <w:rPr>
                  <w:rStyle w:val="Hyperlink"/>
                  <w:rFonts w:ascii="Calibri Light" w:hAnsi="Calibri Light"/>
                  <w:bCs/>
                </w:rPr>
                <w:t>Driver and Vehicle Safety Procedures</w:t>
              </w:r>
            </w:hyperlink>
          </w:p>
          <w:p w14:paraId="31430C8E" w14:textId="71AC5A97" w:rsidR="001D6B4D" w:rsidRDefault="00352C17" w:rsidP="001D6B4D">
            <w:pPr>
              <w:ind w:left="720"/>
              <w:rPr>
                <w:rFonts w:ascii="Calibri Light" w:hAnsi="Calibri Light"/>
              </w:rPr>
            </w:pPr>
            <w:hyperlink r:id="rId23" w:history="1">
              <w:r w:rsidR="001D6B4D">
                <w:rPr>
                  <w:rStyle w:val="Hyperlink"/>
                </w:rPr>
                <w:t>https://www.flinders.edu.au/content/dam/documents/staff/policies/health-safety/driver-vehicle-safety-procedures.pdf</w:t>
              </w:r>
            </w:hyperlink>
          </w:p>
        </w:tc>
      </w:tr>
      <w:tr w:rsidR="0068003B" w14:paraId="6E5BB59F" w14:textId="77777777" w:rsidTr="00EE2982">
        <w:tc>
          <w:tcPr>
            <w:tcW w:w="10065" w:type="dxa"/>
            <w:shd w:val="clear" w:color="auto" w:fill="FFFFFF"/>
            <w:vAlign w:val="center"/>
          </w:tcPr>
          <w:p w14:paraId="6E36927C" w14:textId="77777777" w:rsidR="00CC52BC" w:rsidRDefault="00352C17" w:rsidP="002F7FAF">
            <w:hyperlink r:id="rId24" w:history="1">
              <w:r w:rsidR="003A4FE8" w:rsidRPr="00375C43">
                <w:rPr>
                  <w:rStyle w:val="Hyperlink"/>
                </w:rPr>
                <w:t>Coxswain Safety Induction &amp; Training Form</w:t>
              </w:r>
            </w:hyperlink>
          </w:p>
          <w:p w14:paraId="4F5AEDA5" w14:textId="063D06B2" w:rsidR="0068003B" w:rsidRDefault="00352C17" w:rsidP="00CC52BC">
            <w:pPr>
              <w:ind w:left="720"/>
            </w:pPr>
            <w:hyperlink r:id="rId25" w:history="1">
              <w:r w:rsidR="00375C43" w:rsidRPr="00751FC9">
                <w:rPr>
                  <w:rStyle w:val="Hyperlink"/>
                </w:rPr>
                <w:t>https://staff.flinders.edu.au/content/dam/staff/documents/whs/coxswain-safety-induction-form.pdf</w:t>
              </w:r>
            </w:hyperlink>
            <w:r w:rsidR="00375C43">
              <w:t xml:space="preserve"> </w:t>
            </w:r>
          </w:p>
        </w:tc>
      </w:tr>
      <w:tr w:rsidR="00F443D1" w14:paraId="41D84553" w14:textId="77777777" w:rsidTr="00EE2982">
        <w:tc>
          <w:tcPr>
            <w:tcW w:w="10065" w:type="dxa"/>
            <w:shd w:val="clear" w:color="auto" w:fill="FFFFFF"/>
            <w:vAlign w:val="center"/>
          </w:tcPr>
          <w:p w14:paraId="5DDB42A5" w14:textId="77777777" w:rsidR="000B538C" w:rsidRDefault="00352C17" w:rsidP="001D6B4D">
            <w:hyperlink r:id="rId26" w:history="1">
              <w:r w:rsidR="00FF1DE2" w:rsidRPr="00FF1DE2">
                <w:rPr>
                  <w:rStyle w:val="Hyperlink"/>
                </w:rPr>
                <w:t>Boats and boating activities</w:t>
              </w:r>
            </w:hyperlink>
          </w:p>
          <w:p w14:paraId="0D103545" w14:textId="4BDC4F4E" w:rsidR="00F443D1" w:rsidRPr="00D3722F" w:rsidRDefault="00352C17" w:rsidP="000B538C">
            <w:pPr>
              <w:ind w:left="720"/>
            </w:pPr>
            <w:hyperlink r:id="rId27" w:history="1">
              <w:r w:rsidR="00F443D1" w:rsidRPr="00B441D3">
                <w:rPr>
                  <w:rStyle w:val="Hyperlink"/>
                </w:rPr>
                <w:t>https://staff.flinders.edu.au/workplace-support/whs/information-documents/topic/boats-and-boating-activities</w:t>
              </w:r>
            </w:hyperlink>
          </w:p>
        </w:tc>
      </w:tr>
    </w:tbl>
    <w:p w14:paraId="4592165F" w14:textId="77777777" w:rsidR="000C4AC1" w:rsidRDefault="000C4AC1" w:rsidP="008F51F7"/>
    <w:p w14:paraId="7C5915BB" w14:textId="77777777" w:rsidR="000D34EE" w:rsidRDefault="000D34EE" w:rsidP="008F51F7"/>
    <w:p w14:paraId="5C8D9769" w14:textId="5A85C908" w:rsidR="000D34EE" w:rsidRDefault="00B43F70" w:rsidP="008F51F7">
      <w:r>
        <w:t xml:space="preserve">                </w:t>
      </w:r>
    </w:p>
    <w:sectPr w:rsidR="000D34EE" w:rsidSect="00B45CBF">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C5216"/>
    <w:multiLevelType w:val="hybridMultilevel"/>
    <w:tmpl w:val="6D5A93E6"/>
    <w:lvl w:ilvl="0" w:tplc="A538FF6C">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50D7970"/>
    <w:multiLevelType w:val="hybridMultilevel"/>
    <w:tmpl w:val="48B0FF8E"/>
    <w:lvl w:ilvl="0" w:tplc="A538FF6C">
      <w:numFmt w:val="bullet"/>
      <w:lvlText w:val="-"/>
      <w:lvlJc w:val="left"/>
      <w:pPr>
        <w:ind w:left="720" w:hanging="360"/>
      </w:pPr>
      <w:rPr>
        <w:rFonts w:ascii="Calibri Light" w:eastAsiaTheme="minorHAnsi" w:hAnsi="Calibri Light" w:cs="Calibri Light" w:hint="default"/>
      </w:rPr>
    </w:lvl>
    <w:lvl w:ilvl="1" w:tplc="A538FF6C">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9A0FE5"/>
    <w:multiLevelType w:val="hybridMultilevel"/>
    <w:tmpl w:val="B2201F2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4246B52"/>
    <w:multiLevelType w:val="hybridMultilevel"/>
    <w:tmpl w:val="EF46D4A0"/>
    <w:lvl w:ilvl="0" w:tplc="7FB0EAEA">
      <w:start w:val="1"/>
      <w:numFmt w:val="decimal"/>
      <w:lvlText w:val="%1."/>
      <w:lvlJc w:val="left"/>
      <w:pPr>
        <w:tabs>
          <w:tab w:val="num" w:pos="720"/>
        </w:tabs>
        <w:ind w:left="720" w:hanging="720"/>
      </w:pPr>
    </w:lvl>
    <w:lvl w:ilvl="1" w:tplc="C6E83750">
      <w:start w:val="1"/>
      <w:numFmt w:val="decimal"/>
      <w:lvlText w:val="%2."/>
      <w:lvlJc w:val="left"/>
      <w:pPr>
        <w:tabs>
          <w:tab w:val="num" w:pos="1440"/>
        </w:tabs>
        <w:ind w:left="1440" w:hanging="720"/>
      </w:pPr>
    </w:lvl>
    <w:lvl w:ilvl="2" w:tplc="53788258">
      <w:start w:val="1"/>
      <w:numFmt w:val="decimal"/>
      <w:lvlText w:val="%3."/>
      <w:lvlJc w:val="left"/>
      <w:pPr>
        <w:tabs>
          <w:tab w:val="num" w:pos="2160"/>
        </w:tabs>
        <w:ind w:left="2160" w:hanging="720"/>
      </w:pPr>
    </w:lvl>
    <w:lvl w:ilvl="3" w:tplc="FA12321A">
      <w:start w:val="1"/>
      <w:numFmt w:val="decimal"/>
      <w:lvlText w:val="%4."/>
      <w:lvlJc w:val="left"/>
      <w:pPr>
        <w:tabs>
          <w:tab w:val="num" w:pos="2880"/>
        </w:tabs>
        <w:ind w:left="2880" w:hanging="720"/>
      </w:pPr>
    </w:lvl>
    <w:lvl w:ilvl="4" w:tplc="5F34C48C">
      <w:start w:val="1"/>
      <w:numFmt w:val="decimal"/>
      <w:lvlText w:val="%5."/>
      <w:lvlJc w:val="left"/>
      <w:pPr>
        <w:tabs>
          <w:tab w:val="num" w:pos="3600"/>
        </w:tabs>
        <w:ind w:left="3600" w:hanging="720"/>
      </w:pPr>
    </w:lvl>
    <w:lvl w:ilvl="5" w:tplc="D76A9490">
      <w:start w:val="1"/>
      <w:numFmt w:val="decimal"/>
      <w:lvlText w:val="%6."/>
      <w:lvlJc w:val="left"/>
      <w:pPr>
        <w:tabs>
          <w:tab w:val="num" w:pos="4320"/>
        </w:tabs>
        <w:ind w:left="4320" w:hanging="720"/>
      </w:pPr>
    </w:lvl>
    <w:lvl w:ilvl="6" w:tplc="CFA6B638">
      <w:start w:val="1"/>
      <w:numFmt w:val="decimal"/>
      <w:lvlText w:val="%7."/>
      <w:lvlJc w:val="left"/>
      <w:pPr>
        <w:tabs>
          <w:tab w:val="num" w:pos="5040"/>
        </w:tabs>
        <w:ind w:left="5040" w:hanging="720"/>
      </w:pPr>
    </w:lvl>
    <w:lvl w:ilvl="7" w:tplc="0D26D446">
      <w:start w:val="1"/>
      <w:numFmt w:val="decimal"/>
      <w:lvlText w:val="%8."/>
      <w:lvlJc w:val="left"/>
      <w:pPr>
        <w:tabs>
          <w:tab w:val="num" w:pos="5760"/>
        </w:tabs>
        <w:ind w:left="5760" w:hanging="720"/>
      </w:pPr>
    </w:lvl>
    <w:lvl w:ilvl="8" w:tplc="01A46BD6">
      <w:start w:val="1"/>
      <w:numFmt w:val="decimal"/>
      <w:lvlText w:val="%9."/>
      <w:lvlJc w:val="left"/>
      <w:pPr>
        <w:tabs>
          <w:tab w:val="num" w:pos="6480"/>
        </w:tabs>
        <w:ind w:left="6480" w:hanging="7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99B"/>
    <w:rsid w:val="0000636A"/>
    <w:rsid w:val="000101F1"/>
    <w:rsid w:val="00033A27"/>
    <w:rsid w:val="00035169"/>
    <w:rsid w:val="00043771"/>
    <w:rsid w:val="000451FD"/>
    <w:rsid w:val="00046CF4"/>
    <w:rsid w:val="000473E3"/>
    <w:rsid w:val="00056FA1"/>
    <w:rsid w:val="0005757E"/>
    <w:rsid w:val="000651DB"/>
    <w:rsid w:val="0006723B"/>
    <w:rsid w:val="0007429C"/>
    <w:rsid w:val="0007487F"/>
    <w:rsid w:val="000774D5"/>
    <w:rsid w:val="0008039F"/>
    <w:rsid w:val="00083EF1"/>
    <w:rsid w:val="000856C3"/>
    <w:rsid w:val="00090B59"/>
    <w:rsid w:val="00096560"/>
    <w:rsid w:val="000967D1"/>
    <w:rsid w:val="000A19DC"/>
    <w:rsid w:val="000A23A5"/>
    <w:rsid w:val="000A2606"/>
    <w:rsid w:val="000A28E7"/>
    <w:rsid w:val="000A37DD"/>
    <w:rsid w:val="000B0381"/>
    <w:rsid w:val="000B538C"/>
    <w:rsid w:val="000B668F"/>
    <w:rsid w:val="000C4AC1"/>
    <w:rsid w:val="000C650C"/>
    <w:rsid w:val="000D1739"/>
    <w:rsid w:val="000D34EE"/>
    <w:rsid w:val="000D361E"/>
    <w:rsid w:val="000D5F01"/>
    <w:rsid w:val="000E08EA"/>
    <w:rsid w:val="000E35ED"/>
    <w:rsid w:val="000F0800"/>
    <w:rsid w:val="00104CEF"/>
    <w:rsid w:val="00112F58"/>
    <w:rsid w:val="00113120"/>
    <w:rsid w:val="0011451E"/>
    <w:rsid w:val="00127B14"/>
    <w:rsid w:val="00132091"/>
    <w:rsid w:val="0013732B"/>
    <w:rsid w:val="00137D83"/>
    <w:rsid w:val="0014354D"/>
    <w:rsid w:val="00150913"/>
    <w:rsid w:val="0015262B"/>
    <w:rsid w:val="00156F5E"/>
    <w:rsid w:val="001610F3"/>
    <w:rsid w:val="0016178B"/>
    <w:rsid w:val="0016511C"/>
    <w:rsid w:val="0016783C"/>
    <w:rsid w:val="00171A20"/>
    <w:rsid w:val="001751CF"/>
    <w:rsid w:val="00177929"/>
    <w:rsid w:val="0018100B"/>
    <w:rsid w:val="00186280"/>
    <w:rsid w:val="00192DB0"/>
    <w:rsid w:val="00193796"/>
    <w:rsid w:val="00196A65"/>
    <w:rsid w:val="001A2384"/>
    <w:rsid w:val="001A36F9"/>
    <w:rsid w:val="001A5AB6"/>
    <w:rsid w:val="001B156F"/>
    <w:rsid w:val="001B4648"/>
    <w:rsid w:val="001C323E"/>
    <w:rsid w:val="001C3335"/>
    <w:rsid w:val="001C35A0"/>
    <w:rsid w:val="001C671F"/>
    <w:rsid w:val="001C7EE1"/>
    <w:rsid w:val="001D07AF"/>
    <w:rsid w:val="001D2972"/>
    <w:rsid w:val="001D30DD"/>
    <w:rsid w:val="001D6B4D"/>
    <w:rsid w:val="001E3EA9"/>
    <w:rsid w:val="001E5E45"/>
    <w:rsid w:val="001E656E"/>
    <w:rsid w:val="00202FDA"/>
    <w:rsid w:val="002046BF"/>
    <w:rsid w:val="0020645C"/>
    <w:rsid w:val="00220B3C"/>
    <w:rsid w:val="00222F76"/>
    <w:rsid w:val="002242F3"/>
    <w:rsid w:val="00226D22"/>
    <w:rsid w:val="00232010"/>
    <w:rsid w:val="00233D8D"/>
    <w:rsid w:val="0023580C"/>
    <w:rsid w:val="0023630A"/>
    <w:rsid w:val="0024560C"/>
    <w:rsid w:val="002464C6"/>
    <w:rsid w:val="00246FE0"/>
    <w:rsid w:val="00256B4C"/>
    <w:rsid w:val="00257496"/>
    <w:rsid w:val="00261FF4"/>
    <w:rsid w:val="002629EE"/>
    <w:rsid w:val="00263F1F"/>
    <w:rsid w:val="00264B12"/>
    <w:rsid w:val="00271519"/>
    <w:rsid w:val="00271CAB"/>
    <w:rsid w:val="002769B1"/>
    <w:rsid w:val="00280C91"/>
    <w:rsid w:val="00285B6C"/>
    <w:rsid w:val="00294C10"/>
    <w:rsid w:val="00297FD7"/>
    <w:rsid w:val="002A0A2E"/>
    <w:rsid w:val="002A2831"/>
    <w:rsid w:val="002A3387"/>
    <w:rsid w:val="002A56CB"/>
    <w:rsid w:val="002A744C"/>
    <w:rsid w:val="002B0E9F"/>
    <w:rsid w:val="002B68A3"/>
    <w:rsid w:val="002C05E3"/>
    <w:rsid w:val="002C17E4"/>
    <w:rsid w:val="002C1F09"/>
    <w:rsid w:val="002C2406"/>
    <w:rsid w:val="002C410D"/>
    <w:rsid w:val="002C4B8C"/>
    <w:rsid w:val="002D2F69"/>
    <w:rsid w:val="002D4B29"/>
    <w:rsid w:val="002F2103"/>
    <w:rsid w:val="002F213C"/>
    <w:rsid w:val="002F5C3F"/>
    <w:rsid w:val="002F7FAF"/>
    <w:rsid w:val="003007A4"/>
    <w:rsid w:val="00312ED5"/>
    <w:rsid w:val="0032154F"/>
    <w:rsid w:val="00326837"/>
    <w:rsid w:val="00330A7C"/>
    <w:rsid w:val="00332940"/>
    <w:rsid w:val="00335538"/>
    <w:rsid w:val="00337440"/>
    <w:rsid w:val="00341028"/>
    <w:rsid w:val="0035289C"/>
    <w:rsid w:val="00352C17"/>
    <w:rsid w:val="003542D8"/>
    <w:rsid w:val="00365F08"/>
    <w:rsid w:val="003662A9"/>
    <w:rsid w:val="003667E1"/>
    <w:rsid w:val="0037365C"/>
    <w:rsid w:val="00375C43"/>
    <w:rsid w:val="00385D28"/>
    <w:rsid w:val="00386F5A"/>
    <w:rsid w:val="003A0286"/>
    <w:rsid w:val="003A0E84"/>
    <w:rsid w:val="003A4CC1"/>
    <w:rsid w:val="003A4FE8"/>
    <w:rsid w:val="003B6056"/>
    <w:rsid w:val="003C2ED2"/>
    <w:rsid w:val="003C6040"/>
    <w:rsid w:val="003D32F0"/>
    <w:rsid w:val="003D5216"/>
    <w:rsid w:val="003E7675"/>
    <w:rsid w:val="003F4735"/>
    <w:rsid w:val="003F6E0A"/>
    <w:rsid w:val="004006F3"/>
    <w:rsid w:val="004048AD"/>
    <w:rsid w:val="004104F8"/>
    <w:rsid w:val="004138A5"/>
    <w:rsid w:val="00423FF7"/>
    <w:rsid w:val="00426DD9"/>
    <w:rsid w:val="00433E8D"/>
    <w:rsid w:val="004346CB"/>
    <w:rsid w:val="00437231"/>
    <w:rsid w:val="00446978"/>
    <w:rsid w:val="00450CC4"/>
    <w:rsid w:val="00456CEC"/>
    <w:rsid w:val="00457F1E"/>
    <w:rsid w:val="00465F9D"/>
    <w:rsid w:val="0047593A"/>
    <w:rsid w:val="0048272D"/>
    <w:rsid w:val="00483746"/>
    <w:rsid w:val="00493B22"/>
    <w:rsid w:val="00493FEC"/>
    <w:rsid w:val="004A2103"/>
    <w:rsid w:val="004A5151"/>
    <w:rsid w:val="004B2EF3"/>
    <w:rsid w:val="004B4548"/>
    <w:rsid w:val="004B492B"/>
    <w:rsid w:val="004D0E83"/>
    <w:rsid w:val="004D16BD"/>
    <w:rsid w:val="004D608E"/>
    <w:rsid w:val="004E1103"/>
    <w:rsid w:val="004E13AB"/>
    <w:rsid w:val="004E3290"/>
    <w:rsid w:val="004F3019"/>
    <w:rsid w:val="004F3843"/>
    <w:rsid w:val="005014D9"/>
    <w:rsid w:val="00516668"/>
    <w:rsid w:val="00517958"/>
    <w:rsid w:val="005209A2"/>
    <w:rsid w:val="0052242B"/>
    <w:rsid w:val="00524B1D"/>
    <w:rsid w:val="005331EE"/>
    <w:rsid w:val="00541C9F"/>
    <w:rsid w:val="00542190"/>
    <w:rsid w:val="00546C65"/>
    <w:rsid w:val="005600E2"/>
    <w:rsid w:val="00561E44"/>
    <w:rsid w:val="005666B0"/>
    <w:rsid w:val="005671FE"/>
    <w:rsid w:val="00571E41"/>
    <w:rsid w:val="005A14B3"/>
    <w:rsid w:val="005A6339"/>
    <w:rsid w:val="005A79E6"/>
    <w:rsid w:val="005B002D"/>
    <w:rsid w:val="005B35F3"/>
    <w:rsid w:val="005B47C1"/>
    <w:rsid w:val="005B7831"/>
    <w:rsid w:val="005C1816"/>
    <w:rsid w:val="005C3EB0"/>
    <w:rsid w:val="005D3961"/>
    <w:rsid w:val="005E1C86"/>
    <w:rsid w:val="005E20E0"/>
    <w:rsid w:val="005E46AC"/>
    <w:rsid w:val="005E5890"/>
    <w:rsid w:val="005E6686"/>
    <w:rsid w:val="005F091D"/>
    <w:rsid w:val="005F5EAC"/>
    <w:rsid w:val="005F60BE"/>
    <w:rsid w:val="00610297"/>
    <w:rsid w:val="00612761"/>
    <w:rsid w:val="00612A11"/>
    <w:rsid w:val="00613458"/>
    <w:rsid w:val="006151FC"/>
    <w:rsid w:val="00617CF8"/>
    <w:rsid w:val="006229F7"/>
    <w:rsid w:val="006233F5"/>
    <w:rsid w:val="006240E4"/>
    <w:rsid w:val="0063263C"/>
    <w:rsid w:val="006408DD"/>
    <w:rsid w:val="00644600"/>
    <w:rsid w:val="00644A94"/>
    <w:rsid w:val="00647A11"/>
    <w:rsid w:val="006523EC"/>
    <w:rsid w:val="00653A0F"/>
    <w:rsid w:val="00657B58"/>
    <w:rsid w:val="00662407"/>
    <w:rsid w:val="00662A53"/>
    <w:rsid w:val="0068003B"/>
    <w:rsid w:val="006817DA"/>
    <w:rsid w:val="00690135"/>
    <w:rsid w:val="006911B8"/>
    <w:rsid w:val="006919FB"/>
    <w:rsid w:val="006A033F"/>
    <w:rsid w:val="006B15B3"/>
    <w:rsid w:val="006C1367"/>
    <w:rsid w:val="006C2255"/>
    <w:rsid w:val="006C40CD"/>
    <w:rsid w:val="006C5792"/>
    <w:rsid w:val="006E5C6A"/>
    <w:rsid w:val="006F3E48"/>
    <w:rsid w:val="006F4F3A"/>
    <w:rsid w:val="006F77EC"/>
    <w:rsid w:val="00706C06"/>
    <w:rsid w:val="00711C27"/>
    <w:rsid w:val="007151D7"/>
    <w:rsid w:val="007247DD"/>
    <w:rsid w:val="00730AA1"/>
    <w:rsid w:val="00730E4A"/>
    <w:rsid w:val="007366F8"/>
    <w:rsid w:val="00736E6D"/>
    <w:rsid w:val="00744550"/>
    <w:rsid w:val="007458F9"/>
    <w:rsid w:val="00746833"/>
    <w:rsid w:val="0075365E"/>
    <w:rsid w:val="007612BE"/>
    <w:rsid w:val="00761F4E"/>
    <w:rsid w:val="00773CB5"/>
    <w:rsid w:val="00773DF4"/>
    <w:rsid w:val="00777706"/>
    <w:rsid w:val="0078162A"/>
    <w:rsid w:val="007869AA"/>
    <w:rsid w:val="00792A4B"/>
    <w:rsid w:val="007A0E78"/>
    <w:rsid w:val="007A1279"/>
    <w:rsid w:val="007A2644"/>
    <w:rsid w:val="007B3133"/>
    <w:rsid w:val="007B3A5C"/>
    <w:rsid w:val="007C19B9"/>
    <w:rsid w:val="007C3081"/>
    <w:rsid w:val="007C3491"/>
    <w:rsid w:val="007C6A05"/>
    <w:rsid w:val="007C7747"/>
    <w:rsid w:val="007D1409"/>
    <w:rsid w:val="007D61C7"/>
    <w:rsid w:val="007E160F"/>
    <w:rsid w:val="007E5F4B"/>
    <w:rsid w:val="007F7DC0"/>
    <w:rsid w:val="00801FE3"/>
    <w:rsid w:val="00807202"/>
    <w:rsid w:val="008074FB"/>
    <w:rsid w:val="0082351A"/>
    <w:rsid w:val="00824184"/>
    <w:rsid w:val="00824C27"/>
    <w:rsid w:val="008268FE"/>
    <w:rsid w:val="00844810"/>
    <w:rsid w:val="008470A8"/>
    <w:rsid w:val="0086686A"/>
    <w:rsid w:val="00875B2D"/>
    <w:rsid w:val="008764E9"/>
    <w:rsid w:val="008804F3"/>
    <w:rsid w:val="00886746"/>
    <w:rsid w:val="008A2F1E"/>
    <w:rsid w:val="008A6B9E"/>
    <w:rsid w:val="008B2942"/>
    <w:rsid w:val="008B6CDD"/>
    <w:rsid w:val="008B7059"/>
    <w:rsid w:val="008B78CB"/>
    <w:rsid w:val="008C5358"/>
    <w:rsid w:val="008C5397"/>
    <w:rsid w:val="008C54B7"/>
    <w:rsid w:val="008D048D"/>
    <w:rsid w:val="008D10E9"/>
    <w:rsid w:val="008E31C1"/>
    <w:rsid w:val="008E5D2A"/>
    <w:rsid w:val="008F0809"/>
    <w:rsid w:val="008F51F7"/>
    <w:rsid w:val="008F705D"/>
    <w:rsid w:val="009026A6"/>
    <w:rsid w:val="009039BE"/>
    <w:rsid w:val="00904850"/>
    <w:rsid w:val="009091DF"/>
    <w:rsid w:val="0091604D"/>
    <w:rsid w:val="00916B21"/>
    <w:rsid w:val="00917139"/>
    <w:rsid w:val="00920675"/>
    <w:rsid w:val="00924E17"/>
    <w:rsid w:val="00927B1E"/>
    <w:rsid w:val="009375C0"/>
    <w:rsid w:val="00937A8E"/>
    <w:rsid w:val="00950418"/>
    <w:rsid w:val="00953C7D"/>
    <w:rsid w:val="0095526F"/>
    <w:rsid w:val="00961B3C"/>
    <w:rsid w:val="00964817"/>
    <w:rsid w:val="00964B92"/>
    <w:rsid w:val="009662FF"/>
    <w:rsid w:val="009671AB"/>
    <w:rsid w:val="00967F5E"/>
    <w:rsid w:val="009701FB"/>
    <w:rsid w:val="00974C98"/>
    <w:rsid w:val="0098348D"/>
    <w:rsid w:val="00985236"/>
    <w:rsid w:val="00985861"/>
    <w:rsid w:val="0098625A"/>
    <w:rsid w:val="009912E0"/>
    <w:rsid w:val="009A08E7"/>
    <w:rsid w:val="009A4F99"/>
    <w:rsid w:val="009A5D74"/>
    <w:rsid w:val="009C06E5"/>
    <w:rsid w:val="009D2029"/>
    <w:rsid w:val="009D26AA"/>
    <w:rsid w:val="009E6211"/>
    <w:rsid w:val="009F464F"/>
    <w:rsid w:val="009F515B"/>
    <w:rsid w:val="009F55D9"/>
    <w:rsid w:val="00A06373"/>
    <w:rsid w:val="00A075D8"/>
    <w:rsid w:val="00A11B00"/>
    <w:rsid w:val="00A11E31"/>
    <w:rsid w:val="00A13EEA"/>
    <w:rsid w:val="00A22BFB"/>
    <w:rsid w:val="00A27159"/>
    <w:rsid w:val="00A31036"/>
    <w:rsid w:val="00A318A9"/>
    <w:rsid w:val="00A318AF"/>
    <w:rsid w:val="00A32722"/>
    <w:rsid w:val="00A4586C"/>
    <w:rsid w:val="00A465E2"/>
    <w:rsid w:val="00A50C4B"/>
    <w:rsid w:val="00A52BAC"/>
    <w:rsid w:val="00A53653"/>
    <w:rsid w:val="00A56432"/>
    <w:rsid w:val="00A60ABD"/>
    <w:rsid w:val="00A61CB7"/>
    <w:rsid w:val="00A63061"/>
    <w:rsid w:val="00A63200"/>
    <w:rsid w:val="00A674B6"/>
    <w:rsid w:val="00A717F3"/>
    <w:rsid w:val="00A73941"/>
    <w:rsid w:val="00A90024"/>
    <w:rsid w:val="00A92575"/>
    <w:rsid w:val="00A97DA9"/>
    <w:rsid w:val="00AA05BA"/>
    <w:rsid w:val="00AA1116"/>
    <w:rsid w:val="00AA41D7"/>
    <w:rsid w:val="00AA5E36"/>
    <w:rsid w:val="00AB7DCD"/>
    <w:rsid w:val="00AC2854"/>
    <w:rsid w:val="00AC7F9C"/>
    <w:rsid w:val="00AD2206"/>
    <w:rsid w:val="00AD4612"/>
    <w:rsid w:val="00AD5DB3"/>
    <w:rsid w:val="00AD741F"/>
    <w:rsid w:val="00AF2158"/>
    <w:rsid w:val="00AF2EDC"/>
    <w:rsid w:val="00AF3E98"/>
    <w:rsid w:val="00B057C9"/>
    <w:rsid w:val="00B06646"/>
    <w:rsid w:val="00B06FA6"/>
    <w:rsid w:val="00B071F7"/>
    <w:rsid w:val="00B227C6"/>
    <w:rsid w:val="00B25843"/>
    <w:rsid w:val="00B27A91"/>
    <w:rsid w:val="00B31651"/>
    <w:rsid w:val="00B35C0C"/>
    <w:rsid w:val="00B36BAF"/>
    <w:rsid w:val="00B36E27"/>
    <w:rsid w:val="00B41163"/>
    <w:rsid w:val="00B433F3"/>
    <w:rsid w:val="00B43F70"/>
    <w:rsid w:val="00B45CBF"/>
    <w:rsid w:val="00B47FCA"/>
    <w:rsid w:val="00B50C9D"/>
    <w:rsid w:val="00B510F1"/>
    <w:rsid w:val="00B55A28"/>
    <w:rsid w:val="00B6487D"/>
    <w:rsid w:val="00B70F85"/>
    <w:rsid w:val="00B72D0D"/>
    <w:rsid w:val="00B73839"/>
    <w:rsid w:val="00B74B30"/>
    <w:rsid w:val="00B94DA5"/>
    <w:rsid w:val="00B9522B"/>
    <w:rsid w:val="00B95869"/>
    <w:rsid w:val="00B95B17"/>
    <w:rsid w:val="00BA206E"/>
    <w:rsid w:val="00BA2713"/>
    <w:rsid w:val="00BA34AB"/>
    <w:rsid w:val="00BA569D"/>
    <w:rsid w:val="00BA6A8B"/>
    <w:rsid w:val="00BB155D"/>
    <w:rsid w:val="00BB1629"/>
    <w:rsid w:val="00BB500E"/>
    <w:rsid w:val="00BB685B"/>
    <w:rsid w:val="00BC1D02"/>
    <w:rsid w:val="00BC4426"/>
    <w:rsid w:val="00BC586B"/>
    <w:rsid w:val="00BC6D8F"/>
    <w:rsid w:val="00BC7A82"/>
    <w:rsid w:val="00BD2698"/>
    <w:rsid w:val="00BD4ACA"/>
    <w:rsid w:val="00BD695F"/>
    <w:rsid w:val="00BF2F28"/>
    <w:rsid w:val="00C03227"/>
    <w:rsid w:val="00C133EB"/>
    <w:rsid w:val="00C16755"/>
    <w:rsid w:val="00C23832"/>
    <w:rsid w:val="00C34229"/>
    <w:rsid w:val="00C35FE4"/>
    <w:rsid w:val="00C419D7"/>
    <w:rsid w:val="00C450CB"/>
    <w:rsid w:val="00C46CC5"/>
    <w:rsid w:val="00C56207"/>
    <w:rsid w:val="00C6128B"/>
    <w:rsid w:val="00C65E49"/>
    <w:rsid w:val="00C72C3E"/>
    <w:rsid w:val="00C836A1"/>
    <w:rsid w:val="00C83C57"/>
    <w:rsid w:val="00C8529A"/>
    <w:rsid w:val="00C91A0A"/>
    <w:rsid w:val="00C9278B"/>
    <w:rsid w:val="00C9625E"/>
    <w:rsid w:val="00C97ED5"/>
    <w:rsid w:val="00CA0E6A"/>
    <w:rsid w:val="00CA27FC"/>
    <w:rsid w:val="00CA649E"/>
    <w:rsid w:val="00CB0543"/>
    <w:rsid w:val="00CB319C"/>
    <w:rsid w:val="00CB4794"/>
    <w:rsid w:val="00CC52BC"/>
    <w:rsid w:val="00CC6D95"/>
    <w:rsid w:val="00CE15E5"/>
    <w:rsid w:val="00CF0097"/>
    <w:rsid w:val="00CF3268"/>
    <w:rsid w:val="00CF616E"/>
    <w:rsid w:val="00D20A1F"/>
    <w:rsid w:val="00D2367F"/>
    <w:rsid w:val="00D254B4"/>
    <w:rsid w:val="00D31843"/>
    <w:rsid w:val="00D34462"/>
    <w:rsid w:val="00D3722F"/>
    <w:rsid w:val="00D44926"/>
    <w:rsid w:val="00D523D3"/>
    <w:rsid w:val="00D542BE"/>
    <w:rsid w:val="00D545A7"/>
    <w:rsid w:val="00D547D9"/>
    <w:rsid w:val="00D658F6"/>
    <w:rsid w:val="00D7519C"/>
    <w:rsid w:val="00D75488"/>
    <w:rsid w:val="00DA1483"/>
    <w:rsid w:val="00DA6985"/>
    <w:rsid w:val="00DB6E8F"/>
    <w:rsid w:val="00DD0E77"/>
    <w:rsid w:val="00DE2C7D"/>
    <w:rsid w:val="00DE473A"/>
    <w:rsid w:val="00DE61AD"/>
    <w:rsid w:val="00DE65A8"/>
    <w:rsid w:val="00E03388"/>
    <w:rsid w:val="00E11514"/>
    <w:rsid w:val="00E138D2"/>
    <w:rsid w:val="00E13E65"/>
    <w:rsid w:val="00E16980"/>
    <w:rsid w:val="00E16FE7"/>
    <w:rsid w:val="00E2241F"/>
    <w:rsid w:val="00E26F16"/>
    <w:rsid w:val="00E344AE"/>
    <w:rsid w:val="00E344F8"/>
    <w:rsid w:val="00E34E60"/>
    <w:rsid w:val="00E35B5E"/>
    <w:rsid w:val="00E37A8D"/>
    <w:rsid w:val="00E628D1"/>
    <w:rsid w:val="00E62D34"/>
    <w:rsid w:val="00E71392"/>
    <w:rsid w:val="00E716CE"/>
    <w:rsid w:val="00E903D2"/>
    <w:rsid w:val="00E91606"/>
    <w:rsid w:val="00EA0BE0"/>
    <w:rsid w:val="00EA24EE"/>
    <w:rsid w:val="00EA74A8"/>
    <w:rsid w:val="00EB4B3F"/>
    <w:rsid w:val="00EB57CD"/>
    <w:rsid w:val="00EB68FE"/>
    <w:rsid w:val="00EC1584"/>
    <w:rsid w:val="00ED4E6F"/>
    <w:rsid w:val="00EE19A9"/>
    <w:rsid w:val="00EE2982"/>
    <w:rsid w:val="00EE32A5"/>
    <w:rsid w:val="00EE5513"/>
    <w:rsid w:val="00F101B9"/>
    <w:rsid w:val="00F10EC8"/>
    <w:rsid w:val="00F137F0"/>
    <w:rsid w:val="00F15983"/>
    <w:rsid w:val="00F15C03"/>
    <w:rsid w:val="00F2199B"/>
    <w:rsid w:val="00F27AE0"/>
    <w:rsid w:val="00F348E0"/>
    <w:rsid w:val="00F35572"/>
    <w:rsid w:val="00F443D1"/>
    <w:rsid w:val="00F46140"/>
    <w:rsid w:val="00F47F45"/>
    <w:rsid w:val="00F54CE4"/>
    <w:rsid w:val="00F56779"/>
    <w:rsid w:val="00F61E43"/>
    <w:rsid w:val="00F7096F"/>
    <w:rsid w:val="00F8072E"/>
    <w:rsid w:val="00F87A26"/>
    <w:rsid w:val="00F91CBC"/>
    <w:rsid w:val="00FA0622"/>
    <w:rsid w:val="00FB35C5"/>
    <w:rsid w:val="00FB668C"/>
    <w:rsid w:val="00FC1F48"/>
    <w:rsid w:val="00FC264C"/>
    <w:rsid w:val="00FC6EE4"/>
    <w:rsid w:val="00FD0103"/>
    <w:rsid w:val="00FD0C44"/>
    <w:rsid w:val="00FD2B2E"/>
    <w:rsid w:val="00FD3985"/>
    <w:rsid w:val="00FE0F23"/>
    <w:rsid w:val="00FE26AA"/>
    <w:rsid w:val="00FE5C6C"/>
    <w:rsid w:val="00FE5DEC"/>
    <w:rsid w:val="00FF1DE2"/>
    <w:rsid w:val="00FF3E3B"/>
    <w:rsid w:val="00FF5F67"/>
    <w:rsid w:val="00FF633D"/>
    <w:rsid w:val="00FF7AF4"/>
    <w:rsid w:val="02AFDE1B"/>
    <w:rsid w:val="05577DE0"/>
    <w:rsid w:val="05AD3FF5"/>
    <w:rsid w:val="060D0B53"/>
    <w:rsid w:val="096DCB0E"/>
    <w:rsid w:val="0A96D929"/>
    <w:rsid w:val="11288852"/>
    <w:rsid w:val="113C09F8"/>
    <w:rsid w:val="16C916C1"/>
    <w:rsid w:val="1A10A769"/>
    <w:rsid w:val="1C5F062E"/>
    <w:rsid w:val="25B6B7A7"/>
    <w:rsid w:val="26AC89AB"/>
    <w:rsid w:val="28790DB6"/>
    <w:rsid w:val="29311CCC"/>
    <w:rsid w:val="2F0FC9CD"/>
    <w:rsid w:val="33078104"/>
    <w:rsid w:val="339BD360"/>
    <w:rsid w:val="38EAF4B3"/>
    <w:rsid w:val="39DA550C"/>
    <w:rsid w:val="3D75B08A"/>
    <w:rsid w:val="3EE57752"/>
    <w:rsid w:val="3FB3D983"/>
    <w:rsid w:val="4255DE0F"/>
    <w:rsid w:val="456B7E57"/>
    <w:rsid w:val="45B3948B"/>
    <w:rsid w:val="4709C897"/>
    <w:rsid w:val="485AAFF5"/>
    <w:rsid w:val="497A11BA"/>
    <w:rsid w:val="49928827"/>
    <w:rsid w:val="4A846C59"/>
    <w:rsid w:val="5018CA50"/>
    <w:rsid w:val="5AAAC4AB"/>
    <w:rsid w:val="5BDF9345"/>
    <w:rsid w:val="5E50A5FD"/>
    <w:rsid w:val="5FDFC13B"/>
    <w:rsid w:val="64CEDE38"/>
    <w:rsid w:val="690FB95C"/>
    <w:rsid w:val="6DB428D2"/>
    <w:rsid w:val="74A267C6"/>
    <w:rsid w:val="7574AC56"/>
    <w:rsid w:val="75A4D838"/>
    <w:rsid w:val="75B13487"/>
    <w:rsid w:val="773006F9"/>
    <w:rsid w:val="793A5C0F"/>
    <w:rsid w:val="7A7C1397"/>
    <w:rsid w:val="7D8B8346"/>
    <w:rsid w:val="7DC90E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EB74"/>
  <w15:chartTrackingRefBased/>
  <w15:docId w15:val="{BC44691E-49EE-4389-BE4B-74E88347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C4AC1"/>
  </w:style>
  <w:style w:type="table" w:styleId="TableGrid">
    <w:name w:val="Table Grid"/>
    <w:basedOn w:val="TableNormal"/>
    <w:uiPriority w:val="39"/>
    <w:rsid w:val="000C4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AC1"/>
    <w:rPr>
      <w:color w:val="0000FF"/>
      <w:u w:val="single"/>
    </w:rPr>
  </w:style>
  <w:style w:type="paragraph" w:styleId="ListParagraph">
    <w:name w:val="List Paragraph"/>
    <w:basedOn w:val="Normal"/>
    <w:uiPriority w:val="34"/>
    <w:unhideWhenUsed/>
    <w:qFormat/>
    <w:rsid w:val="000C4AC1"/>
    <w:pPr>
      <w:spacing w:after="120" w:line="252" w:lineRule="auto"/>
      <w:ind w:left="720"/>
      <w:contextualSpacing/>
    </w:pPr>
    <w:rPr>
      <w:rFonts w:ascii="Arial" w:hAnsi="Arial"/>
      <w:sz w:val="20"/>
      <w:szCs w:val="20"/>
    </w:rPr>
  </w:style>
  <w:style w:type="paragraph" w:customStyle="1" w:styleId="Default">
    <w:name w:val="Default"/>
    <w:basedOn w:val="Normal"/>
    <w:rsid w:val="000C4AC1"/>
    <w:pPr>
      <w:autoSpaceDE w:val="0"/>
      <w:autoSpaceDN w:val="0"/>
      <w:spacing w:after="0" w:line="240" w:lineRule="auto"/>
    </w:pPr>
    <w:rPr>
      <w:rFonts w:ascii="Arial" w:hAnsi="Arial" w:cs="Arial"/>
      <w:color w:val="000000"/>
      <w:sz w:val="24"/>
      <w:szCs w:val="24"/>
      <w:lang w:eastAsia="en-AU"/>
    </w:rPr>
  </w:style>
  <w:style w:type="paragraph" w:styleId="BalloonText">
    <w:name w:val="Balloon Text"/>
    <w:basedOn w:val="Normal"/>
    <w:link w:val="BalloonTextChar"/>
    <w:uiPriority w:val="99"/>
    <w:semiHidden/>
    <w:unhideWhenUsed/>
    <w:rsid w:val="00761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4E"/>
    <w:rPr>
      <w:rFonts w:ascii="Segoe UI" w:hAnsi="Segoe UI" w:cs="Segoe UI"/>
      <w:sz w:val="18"/>
      <w:szCs w:val="18"/>
    </w:rPr>
  </w:style>
  <w:style w:type="character" w:styleId="CommentReference">
    <w:name w:val="annotation reference"/>
    <w:basedOn w:val="DefaultParagraphFont"/>
    <w:uiPriority w:val="99"/>
    <w:semiHidden/>
    <w:unhideWhenUsed/>
    <w:rsid w:val="009E6211"/>
    <w:rPr>
      <w:noProof w:val="0"/>
      <w:sz w:val="16"/>
      <w:szCs w:val="16"/>
      <w:lang w:val="en-AU"/>
    </w:rPr>
  </w:style>
  <w:style w:type="character" w:customStyle="1" w:styleId="UnresolvedMention">
    <w:name w:val="Unresolved Mention"/>
    <w:basedOn w:val="DefaultParagraphFont"/>
    <w:uiPriority w:val="99"/>
    <w:semiHidden/>
    <w:unhideWhenUsed/>
    <w:rsid w:val="008074FB"/>
    <w:rPr>
      <w:color w:val="605E5C"/>
      <w:shd w:val="clear" w:color="auto" w:fill="E1DFDD"/>
    </w:rPr>
  </w:style>
  <w:style w:type="paragraph" w:styleId="CommentText">
    <w:name w:val="annotation text"/>
    <w:basedOn w:val="Normal"/>
    <w:link w:val="CommentTextChar"/>
    <w:uiPriority w:val="99"/>
    <w:unhideWhenUsed/>
    <w:rsid w:val="002A56CB"/>
    <w:pPr>
      <w:spacing w:line="240" w:lineRule="auto"/>
    </w:pPr>
    <w:rPr>
      <w:sz w:val="20"/>
      <w:szCs w:val="20"/>
    </w:rPr>
  </w:style>
  <w:style w:type="character" w:customStyle="1" w:styleId="CommentTextChar">
    <w:name w:val="Comment Text Char"/>
    <w:basedOn w:val="DefaultParagraphFont"/>
    <w:link w:val="CommentText"/>
    <w:uiPriority w:val="99"/>
    <w:rsid w:val="002A56CB"/>
    <w:rPr>
      <w:sz w:val="20"/>
      <w:szCs w:val="20"/>
    </w:rPr>
  </w:style>
  <w:style w:type="paragraph" w:styleId="CommentSubject">
    <w:name w:val="annotation subject"/>
    <w:basedOn w:val="CommentText"/>
    <w:next w:val="CommentText"/>
    <w:link w:val="CommentSubjectChar"/>
    <w:uiPriority w:val="99"/>
    <w:semiHidden/>
    <w:unhideWhenUsed/>
    <w:rsid w:val="002A56CB"/>
    <w:rPr>
      <w:b/>
      <w:bCs/>
    </w:rPr>
  </w:style>
  <w:style w:type="character" w:customStyle="1" w:styleId="CommentSubjectChar">
    <w:name w:val="Comment Subject Char"/>
    <w:basedOn w:val="CommentTextChar"/>
    <w:link w:val="CommentSubject"/>
    <w:uiPriority w:val="99"/>
    <w:semiHidden/>
    <w:rsid w:val="002A56CB"/>
    <w:rPr>
      <w:b/>
      <w:bCs/>
      <w:sz w:val="20"/>
      <w:szCs w:val="20"/>
    </w:rPr>
  </w:style>
  <w:style w:type="character" w:styleId="FollowedHyperlink">
    <w:name w:val="FollowedHyperlink"/>
    <w:basedOn w:val="DefaultParagraphFont"/>
    <w:uiPriority w:val="99"/>
    <w:semiHidden/>
    <w:unhideWhenUsed/>
    <w:rsid w:val="00E13E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1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workplace-support/whs/information-documents/topic/boats-and-boating-activities" TargetMode="External"/><Relationship Id="rId18" Type="http://schemas.openxmlformats.org/officeDocument/2006/relationships/hyperlink" Target="https://www.ntc.gov.au/sites/default/files/assets/files/Load-Restraint-Guide-for-light-vehicles-2018.pdf" TargetMode="External"/><Relationship Id="rId26" Type="http://schemas.openxmlformats.org/officeDocument/2006/relationships/hyperlink" Target="https://staff.flinders.edu.au/workplace-support/whs/information-documents/topic/boats-and-boating-activities" TargetMode="External"/><Relationship Id="rId3" Type="http://schemas.openxmlformats.org/officeDocument/2006/relationships/customXml" Target="../customXml/item3.xml"/><Relationship Id="rId21" Type="http://schemas.openxmlformats.org/officeDocument/2006/relationships/hyperlink" Target="https://www.mylicence.sa.gov.au/road-rules/the-drivers-handbook/towing" TargetMode="External"/><Relationship Id="rId7" Type="http://schemas.openxmlformats.org/officeDocument/2006/relationships/settings" Target="settings.xml"/><Relationship Id="rId12" Type="http://schemas.openxmlformats.org/officeDocument/2006/relationships/hyperlink" Target="https://www.ntc.gov.au/sites/default/files/assets/files/Load-Restraint-Guide-for-light-vehicles-2018.pdf" TargetMode="External"/><Relationship Id="rId17" Type="http://schemas.openxmlformats.org/officeDocument/2006/relationships/hyperlink" Target="https://www.sa.gov.au/__data/assets/pdf_file/0003/6375/MR25-Light-vehicle-towing-trailer-regulations-GVM-4.5-tonnes-or-less-05.....pdf" TargetMode="External"/><Relationship Id="rId25" Type="http://schemas.openxmlformats.org/officeDocument/2006/relationships/hyperlink" Target="https://staff.flinders.edu.au/content/dam/staff/documents/whs/coxswain-safety-induction-form.pdf" TargetMode="External"/><Relationship Id="rId2" Type="http://schemas.openxmlformats.org/officeDocument/2006/relationships/customXml" Target="../customXml/item2.xml"/><Relationship Id="rId16" Type="http://schemas.openxmlformats.org/officeDocument/2006/relationships/hyperlink" Target="https://www.sa.gov.au/__data/assets/pdf_file/0003/6375/MR25-Light-vehicle-towing-trailer-regulations-GVM-4.5-tonnes-or-less-05.....pdf" TargetMode="External"/><Relationship Id="rId20" Type="http://schemas.openxmlformats.org/officeDocument/2006/relationships/hyperlink" Target="https://www.mylicence.sa.gov.au/road-rules/the-drivers-handbook/tow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gov.au/__data/assets/pdf_file/0003/6375/MR25-Light-vehicle-towing-trailer-regulations-GVM-4.5-tonnes-or-less-05.....pdf" TargetMode="External"/><Relationship Id="rId24" Type="http://schemas.openxmlformats.org/officeDocument/2006/relationships/hyperlink" Target="https://staff.flinders.edu.au/content/dam/staff/documents/whs/coxswain-safety-induction-form.pdf" TargetMode="External"/><Relationship Id="rId5" Type="http://schemas.openxmlformats.org/officeDocument/2006/relationships/numbering" Target="numbering.xml"/><Relationship Id="rId15" Type="http://schemas.openxmlformats.org/officeDocument/2006/relationships/hyperlink" Target="https://www.sa.gov.au/topics/driving-and-transport/vehicles/vehicle-types-and-specifications/light-trailers-and-caravans" TargetMode="External"/><Relationship Id="rId23" Type="http://schemas.openxmlformats.org/officeDocument/2006/relationships/hyperlink" Target="https://www.flinders.edu.au/content/dam/documents/staff/policies/health-safety/driver-vehicle-safety-procedures.pdf" TargetMode="External"/><Relationship Id="rId28" Type="http://schemas.openxmlformats.org/officeDocument/2006/relationships/fontTable" Target="fontTable.xml"/><Relationship Id="rId10" Type="http://schemas.openxmlformats.org/officeDocument/2006/relationships/hyperlink" Target="https://www.flinders.edu.au/policies" TargetMode="External"/><Relationship Id="rId19" Type="http://schemas.openxmlformats.org/officeDocument/2006/relationships/hyperlink" Target="https://www.ntc.gov.au/sites/default/files/assets/files/Load-Restraint-Guide-for-light-vehicles-2018.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sa.gov.au/topics/driving-and-transport/vehicles/vehicle-types-and-specifications/light-trailers-and-caravans" TargetMode="External"/><Relationship Id="rId22" Type="http://schemas.openxmlformats.org/officeDocument/2006/relationships/hyperlink" Target="https://www.flinders.edu.au/policies" TargetMode="External"/><Relationship Id="rId27" Type="http://schemas.openxmlformats.org/officeDocument/2006/relationships/hyperlink" Target="https://staff.flinders.edu.au/workplace-support/whs/information-documents/topic/boats-and-boating-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444f47f8-a0af-4370-ae0c-ebcd992c8d81" xsi:nil="true"/>
    <Members xmlns="444f47f8-a0af-4370-ae0c-ebcd992c8d81">
      <UserInfo>
        <DisplayName/>
        <AccountId xsi:nil="true"/>
        <AccountType/>
      </UserInfo>
    </Members>
    <Has_Leaders_Only_SectionGroup xmlns="444f47f8-a0af-4370-ae0c-ebcd992c8d81" xsi:nil="true"/>
    <Owner xmlns="444f47f8-a0af-4370-ae0c-ebcd992c8d81">
      <UserInfo>
        <DisplayName/>
        <AccountId xsi:nil="true"/>
        <AccountType/>
      </UserInfo>
    </Owner>
    <Distribution_Groups xmlns="444f47f8-a0af-4370-ae0c-ebcd992c8d81" xsi:nil="true"/>
    <LMS_Mappings xmlns="444f47f8-a0af-4370-ae0c-ebcd992c8d81" xsi:nil="true"/>
    <Is_Collaboration_Space_Locked xmlns="444f47f8-a0af-4370-ae0c-ebcd992c8d81" xsi:nil="true"/>
    <Leaders xmlns="444f47f8-a0af-4370-ae0c-ebcd992c8d81">
      <UserInfo>
        <DisplayName/>
        <AccountId xsi:nil="true"/>
        <AccountType/>
      </UserInfo>
    </Leaders>
    <Invited_Members xmlns="444f47f8-a0af-4370-ae0c-ebcd992c8d81" xsi:nil="true"/>
    <Templates xmlns="444f47f8-a0af-4370-ae0c-ebcd992c8d81" xsi:nil="true"/>
    <Self_Registration_Enabled xmlns="444f47f8-a0af-4370-ae0c-ebcd992c8d81" xsi:nil="true"/>
    <CultureName xmlns="444f47f8-a0af-4370-ae0c-ebcd992c8d81" xsi:nil="true"/>
    <AppVersion xmlns="444f47f8-a0af-4370-ae0c-ebcd992c8d81" xsi:nil="true"/>
    <DefaultSectionNames xmlns="444f47f8-a0af-4370-ae0c-ebcd992c8d81" xsi:nil="true"/>
    <Member_Groups xmlns="444f47f8-a0af-4370-ae0c-ebcd992c8d81">
      <UserInfo>
        <DisplayName/>
        <AccountId xsi:nil="true"/>
        <AccountType/>
      </UserInfo>
    </Member_Groups>
    <NotebookType xmlns="444f47f8-a0af-4370-ae0c-ebcd992c8d81" xsi:nil="true"/>
    <FolderType xmlns="444f47f8-a0af-4370-ae0c-ebcd992c8d81" xsi:nil="true"/>
    <TeamsChannelId xmlns="444f47f8-a0af-4370-ae0c-ebcd992c8d81" xsi:nil="true"/>
    <Invited_Leaders xmlns="444f47f8-a0af-4370-ae0c-ebcd992c8d81" xsi:nil="true"/>
    <IsNotebookLocked xmlns="444f47f8-a0af-4370-ae0c-ebcd992c8d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30" ma:contentTypeDescription="Create a new document." ma:contentTypeScope="" ma:versionID="fce5799c7fd6aacbbda8403dcf0a4e87">
  <xsd:schema xmlns:xsd="http://www.w3.org/2001/XMLSchema" xmlns:xs="http://www.w3.org/2001/XMLSchema" xmlns:p="http://schemas.microsoft.com/office/2006/metadata/properties" xmlns:ns2="444f47f8-a0af-4370-ae0c-ebcd992c8d81" targetNamespace="http://schemas.microsoft.com/office/2006/metadata/properties" ma:root="true" ma:fieldsID="6ba9da0fc8f0925e6230147f972d2051" ns2:_="">
    <xsd:import namespace="444f47f8-a0af-4370-ae0c-ebcd992c8d8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60763-70C6-43DD-9493-09108FDD8E1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44f47f8-a0af-4370-ae0c-ebcd992c8d81"/>
    <ds:schemaRef ds:uri="http://www.w3.org/XML/1998/namespace"/>
  </ds:schemaRefs>
</ds:datastoreItem>
</file>

<file path=customXml/itemProps2.xml><?xml version="1.0" encoding="utf-8"?>
<ds:datastoreItem xmlns:ds="http://schemas.openxmlformats.org/officeDocument/2006/customXml" ds:itemID="{5EA120BD-6F53-4B4D-91D8-D4C54D8E5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3439D-12A9-4309-9031-F279D3D398ED}">
  <ds:schemaRefs>
    <ds:schemaRef ds:uri="http://schemas.microsoft.com/sharepoint/v3/contenttype/forms"/>
  </ds:schemaRefs>
</ds:datastoreItem>
</file>

<file path=customXml/itemProps4.xml><?xml version="1.0" encoding="utf-8"?>
<ds:datastoreItem xmlns:ds="http://schemas.openxmlformats.org/officeDocument/2006/customXml" ds:itemID="{80BD8EA9-5943-47D0-8EBC-A2A2C1A7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1893</Words>
  <Characters>10791</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Kupke</dc:creator>
  <cp:keywords/>
  <dc:description/>
  <cp:lastModifiedBy>Helen Webb</cp:lastModifiedBy>
  <cp:revision>2</cp:revision>
  <dcterms:created xsi:type="dcterms:W3CDTF">2021-04-16T02:40:00Z</dcterms:created>
  <dcterms:modified xsi:type="dcterms:W3CDTF">2021-04-16T02:40:00Z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ies>
</file>